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B5EC" w14:textId="76F530F8" w:rsidR="00D711EA" w:rsidRPr="00B11D74" w:rsidRDefault="00D711EA" w:rsidP="00D711EA">
      <w:pPr>
        <w:autoSpaceDE w:val="0"/>
        <w:autoSpaceDN w:val="0"/>
        <w:adjustRightInd w:val="0"/>
        <w:spacing w:after="200" w:line="360" w:lineRule="auto"/>
        <w:ind w:right="-720"/>
        <w:jc w:val="center"/>
        <w:rPr>
          <w:rFonts w:ascii="Verdana" w:hAnsi="Verdana" w:cs="Verdana"/>
          <w:b/>
          <w:bCs/>
          <w:sz w:val="22"/>
          <w:szCs w:val="22"/>
          <w:lang w:val="en-GB"/>
        </w:rPr>
      </w:pPr>
      <w:proofErr w:type="spellStart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>Transplantul</w:t>
      </w:r>
      <w:proofErr w:type="spellEnd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 xml:space="preserve"> de </w:t>
      </w:r>
      <w:proofErr w:type="spellStart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>celule</w:t>
      </w:r>
      <w:proofErr w:type="spellEnd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 xml:space="preserve"> stem </w:t>
      </w:r>
      <w:proofErr w:type="spellStart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>hematopoietice</w:t>
      </w:r>
      <w:proofErr w:type="spellEnd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 xml:space="preserve"> </w:t>
      </w:r>
      <w:proofErr w:type="spellStart"/>
      <w:r w:rsidR="00324626" w:rsidRPr="00B11D74">
        <w:rPr>
          <w:rFonts w:ascii="Verdana" w:hAnsi="Verdana" w:cs="Verdana"/>
          <w:b/>
          <w:bCs/>
          <w:sz w:val="22"/>
          <w:szCs w:val="22"/>
          <w:lang w:val="en-GB"/>
        </w:rPr>
        <w:t>salvează</w:t>
      </w:r>
      <w:proofErr w:type="spellEnd"/>
      <w:r w:rsidR="00324626" w:rsidRPr="00B11D74">
        <w:rPr>
          <w:rFonts w:ascii="Verdana" w:hAnsi="Verdana" w:cs="Verdana"/>
          <w:b/>
          <w:b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>vieți</w:t>
      </w:r>
      <w:proofErr w:type="spellEnd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>!</w:t>
      </w:r>
    </w:p>
    <w:p w14:paraId="0806F8CD" w14:textId="77777777" w:rsidR="00D711EA" w:rsidRPr="00B11D74" w:rsidRDefault="00D711EA" w:rsidP="00D711EA">
      <w:pPr>
        <w:autoSpaceDE w:val="0"/>
        <w:autoSpaceDN w:val="0"/>
        <w:adjustRightInd w:val="0"/>
        <w:spacing w:after="200" w:line="360" w:lineRule="auto"/>
        <w:ind w:right="-720"/>
        <w:jc w:val="center"/>
        <w:rPr>
          <w:rFonts w:ascii="Verdana" w:hAnsi="Verdana" w:cs="Helvetica"/>
          <w:b/>
          <w:bCs/>
          <w:sz w:val="22"/>
          <w:szCs w:val="22"/>
          <w:lang w:val="en-GB"/>
        </w:rPr>
      </w:pPr>
      <w:proofErr w:type="spellStart"/>
      <w:r w:rsidRPr="00B11D74">
        <w:rPr>
          <w:rFonts w:ascii="Verdana" w:hAnsi="Verdana" w:cs="Helvetica"/>
          <w:b/>
          <w:bCs/>
          <w:sz w:val="22"/>
          <w:szCs w:val="22"/>
          <w:lang w:val="en-GB"/>
        </w:rPr>
        <w:t>Donează</w:t>
      </w:r>
      <w:proofErr w:type="spellEnd"/>
      <w:r w:rsidRPr="00B11D74">
        <w:rPr>
          <w:rFonts w:ascii="Verdana" w:hAnsi="Verdana" w:cs="Helvetica"/>
          <w:b/>
          <w:b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b/>
          <w:bCs/>
          <w:sz w:val="22"/>
          <w:szCs w:val="22"/>
          <w:lang w:val="en-GB"/>
        </w:rPr>
        <w:t>celule</w:t>
      </w:r>
      <w:proofErr w:type="spellEnd"/>
      <w:r w:rsidRPr="00B11D74">
        <w:rPr>
          <w:rFonts w:ascii="Verdana" w:hAnsi="Verdana" w:cs="Helvetica"/>
          <w:b/>
          <w:bCs/>
          <w:sz w:val="22"/>
          <w:szCs w:val="22"/>
          <w:lang w:val="en-GB"/>
        </w:rPr>
        <w:t xml:space="preserve"> stem</w:t>
      </w:r>
      <w:r w:rsidR="00331DE5" w:rsidRPr="00B11D74">
        <w:rPr>
          <w:rFonts w:ascii="Verdana" w:hAnsi="Verdana" w:cs="Helvetica"/>
          <w:b/>
          <w:bCs/>
          <w:sz w:val="22"/>
          <w:szCs w:val="22"/>
          <w:lang w:val="en-GB"/>
        </w:rPr>
        <w:t xml:space="preserve"> </w:t>
      </w:r>
      <w:proofErr w:type="spellStart"/>
      <w:r w:rsidR="00331DE5" w:rsidRPr="00B11D74">
        <w:rPr>
          <w:rFonts w:ascii="Verdana" w:hAnsi="Verdana" w:cs="Helvetica"/>
          <w:b/>
          <w:bCs/>
          <w:sz w:val="22"/>
          <w:szCs w:val="22"/>
          <w:lang w:val="en-GB"/>
        </w:rPr>
        <w:t>hematopoietice</w:t>
      </w:r>
      <w:proofErr w:type="spellEnd"/>
      <w:r w:rsidRPr="00B11D74">
        <w:rPr>
          <w:rFonts w:ascii="Verdana" w:hAnsi="Verdana" w:cs="Helvetica"/>
          <w:b/>
          <w:b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>ș</w:t>
      </w:r>
      <w:r w:rsidRPr="00B11D74">
        <w:rPr>
          <w:rFonts w:ascii="Verdana" w:hAnsi="Verdana" w:cs="Helvetica"/>
          <w:b/>
          <w:bCs/>
          <w:sz w:val="22"/>
          <w:szCs w:val="22"/>
          <w:lang w:val="en-GB"/>
        </w:rPr>
        <w:t>i</w:t>
      </w:r>
      <w:proofErr w:type="spellEnd"/>
      <w:r w:rsidRPr="00B11D74">
        <w:rPr>
          <w:rFonts w:ascii="Verdana" w:hAnsi="Verdana" w:cs="Helvetica"/>
          <w:b/>
          <w:b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b/>
          <w:bCs/>
          <w:sz w:val="22"/>
          <w:szCs w:val="22"/>
          <w:lang w:val="en-GB"/>
        </w:rPr>
        <w:t>oferă</w:t>
      </w:r>
      <w:proofErr w:type="spellEnd"/>
      <w:r w:rsidRPr="00B11D74">
        <w:rPr>
          <w:rFonts w:ascii="Verdana" w:hAnsi="Verdana" w:cs="Helvetica"/>
          <w:b/>
          <w:bCs/>
          <w:sz w:val="22"/>
          <w:szCs w:val="22"/>
          <w:lang w:val="en-GB"/>
        </w:rPr>
        <w:t xml:space="preserve">-le </w:t>
      </w:r>
      <w:proofErr w:type="spellStart"/>
      <w:r w:rsidRPr="00B11D74">
        <w:rPr>
          <w:rFonts w:ascii="Verdana" w:hAnsi="Verdana" w:cs="Helvetica"/>
          <w:b/>
          <w:bCs/>
          <w:sz w:val="22"/>
          <w:szCs w:val="22"/>
          <w:lang w:val="en-GB"/>
        </w:rPr>
        <w:t>persoanelor</w:t>
      </w:r>
      <w:proofErr w:type="spellEnd"/>
      <w:r w:rsidRPr="00B11D74">
        <w:rPr>
          <w:rFonts w:ascii="Verdana" w:hAnsi="Verdana" w:cs="Helvetica"/>
          <w:b/>
          <w:bCs/>
          <w:sz w:val="22"/>
          <w:szCs w:val="22"/>
          <w:lang w:val="en-GB"/>
        </w:rPr>
        <w:t xml:space="preserve"> care se </w:t>
      </w:r>
      <w:proofErr w:type="spellStart"/>
      <w:r w:rsidRPr="00B11D74">
        <w:rPr>
          <w:rFonts w:ascii="Verdana" w:hAnsi="Verdana" w:cs="Helvetica"/>
          <w:b/>
          <w:bCs/>
          <w:sz w:val="22"/>
          <w:szCs w:val="22"/>
          <w:lang w:val="en-GB"/>
        </w:rPr>
        <w:t>luptă</w:t>
      </w:r>
      <w:proofErr w:type="spellEnd"/>
      <w:r w:rsidRPr="00B11D74">
        <w:rPr>
          <w:rFonts w:ascii="Verdana" w:hAnsi="Verdana" w:cs="Helvetica"/>
          <w:b/>
          <w:bCs/>
          <w:sz w:val="22"/>
          <w:szCs w:val="22"/>
          <w:lang w:val="en-GB"/>
        </w:rPr>
        <w:t xml:space="preserve"> cu un </w:t>
      </w:r>
      <w:bookmarkStart w:id="0" w:name="_GoBack"/>
      <w:bookmarkEnd w:id="0"/>
      <w:r w:rsidRPr="00B11D74">
        <w:rPr>
          <w:rFonts w:ascii="Verdana" w:hAnsi="Verdana" w:cs="Helvetica"/>
          <w:b/>
          <w:bCs/>
          <w:sz w:val="22"/>
          <w:szCs w:val="22"/>
          <w:lang w:val="en-GB"/>
        </w:rPr>
        <w:t xml:space="preserve">cancer de </w:t>
      </w:r>
      <w:proofErr w:type="spellStart"/>
      <w:r w:rsidRPr="00B11D74">
        <w:rPr>
          <w:rFonts w:ascii="Verdana" w:hAnsi="Verdana" w:cs="Helvetica"/>
          <w:b/>
          <w:bCs/>
          <w:sz w:val="22"/>
          <w:szCs w:val="22"/>
          <w:lang w:val="en-GB"/>
        </w:rPr>
        <w:t>s</w:t>
      </w:r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>ânge</w:t>
      </w:r>
      <w:proofErr w:type="spellEnd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>soluț</w:t>
      </w:r>
      <w:r w:rsidRPr="00B11D74">
        <w:rPr>
          <w:rFonts w:ascii="Verdana" w:hAnsi="Verdana" w:cs="Helvetica"/>
          <w:b/>
          <w:bCs/>
          <w:sz w:val="22"/>
          <w:szCs w:val="22"/>
          <w:lang w:val="en-GB"/>
        </w:rPr>
        <w:t>ia</w:t>
      </w:r>
      <w:proofErr w:type="spellEnd"/>
      <w:r w:rsidRPr="00B11D74">
        <w:rPr>
          <w:rFonts w:ascii="Verdana" w:hAnsi="Verdana" w:cs="Helvetica"/>
          <w:b/>
          <w:b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b/>
          <w:bCs/>
          <w:sz w:val="22"/>
          <w:szCs w:val="22"/>
          <w:lang w:val="en-GB"/>
        </w:rPr>
        <w:t>vitală</w:t>
      </w:r>
      <w:proofErr w:type="spellEnd"/>
      <w:r w:rsidRPr="00B11D74">
        <w:rPr>
          <w:rFonts w:ascii="Verdana" w:hAnsi="Verdana" w:cs="Helvetica"/>
          <w:b/>
          <w:b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b/>
          <w:bCs/>
          <w:sz w:val="22"/>
          <w:szCs w:val="22"/>
          <w:lang w:val="en-GB"/>
        </w:rPr>
        <w:t>pentru</w:t>
      </w:r>
      <w:proofErr w:type="spellEnd"/>
      <w:r w:rsidRPr="00B11D74">
        <w:rPr>
          <w:rFonts w:ascii="Verdana" w:hAnsi="Verdana" w:cs="Helvetica"/>
          <w:b/>
          <w:bCs/>
          <w:sz w:val="22"/>
          <w:szCs w:val="22"/>
          <w:lang w:val="en-GB"/>
        </w:rPr>
        <w:t xml:space="preserve"> </w:t>
      </w:r>
      <w:proofErr w:type="spellStart"/>
      <w:r w:rsidR="005E15EB" w:rsidRPr="00B11D74">
        <w:rPr>
          <w:rFonts w:ascii="Verdana" w:hAnsi="Verdana" w:cs="Helvetica"/>
          <w:b/>
          <w:bCs/>
          <w:sz w:val="22"/>
          <w:szCs w:val="22"/>
          <w:lang w:val="en-GB"/>
        </w:rPr>
        <w:t>supraviețuire</w:t>
      </w:r>
      <w:proofErr w:type="spellEnd"/>
    </w:p>
    <w:p w14:paraId="0E8390B1" w14:textId="77777777" w:rsidR="00D711EA" w:rsidRPr="00B11D74" w:rsidRDefault="00D711EA" w:rsidP="00D711EA">
      <w:pPr>
        <w:autoSpaceDE w:val="0"/>
        <w:autoSpaceDN w:val="0"/>
        <w:adjustRightInd w:val="0"/>
        <w:spacing w:after="200" w:line="276" w:lineRule="auto"/>
        <w:ind w:right="-720"/>
        <w:jc w:val="both"/>
        <w:rPr>
          <w:rFonts w:ascii="Verdana" w:hAnsi="Verdana" w:cs="Verdana"/>
          <w:b/>
          <w:bCs/>
          <w:sz w:val="22"/>
          <w:szCs w:val="22"/>
          <w:lang w:val="en-GB"/>
        </w:rPr>
      </w:pPr>
    </w:p>
    <w:p w14:paraId="3F90DF14" w14:textId="48277CBC" w:rsidR="00ED3EF3" w:rsidRPr="00B11D74" w:rsidRDefault="00D711EA" w:rsidP="00D711EA">
      <w:pPr>
        <w:autoSpaceDE w:val="0"/>
        <w:autoSpaceDN w:val="0"/>
        <w:adjustRightInd w:val="0"/>
        <w:spacing w:after="200" w:line="360" w:lineRule="auto"/>
        <w:ind w:right="-720"/>
        <w:jc w:val="both"/>
        <w:rPr>
          <w:rFonts w:ascii="Verdana" w:hAnsi="Verdana" w:cs="Verdana"/>
          <w:b/>
          <w:bCs/>
          <w:sz w:val="22"/>
          <w:szCs w:val="22"/>
          <w:lang w:val="en-GB"/>
        </w:rPr>
      </w:pP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În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fiecare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an,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trei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din 100.000 de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români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primesc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diagnostic</w:t>
      </w:r>
      <w:r w:rsidR="005E15EB" w:rsidRPr="00B11D74">
        <w:rPr>
          <w:rFonts w:ascii="Verdana" w:hAnsi="Verdana" w:cs="Verdana"/>
          <w:sz w:val="22"/>
          <w:szCs w:val="22"/>
          <w:lang w:val="en-GB"/>
        </w:rPr>
        <w:t>ul</w:t>
      </w:r>
      <w:proofErr w:type="spellEnd"/>
      <w:r w:rsidR="005E15EB"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="005E15EB" w:rsidRPr="00B11D74">
        <w:rPr>
          <w:rFonts w:ascii="Verdana" w:hAnsi="Verdana" w:cs="Verdana"/>
          <w:sz w:val="22"/>
          <w:szCs w:val="22"/>
          <w:lang w:val="en-GB"/>
        </w:rPr>
        <w:t>înfricoșător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de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leucemie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,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limfom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,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mielom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simplu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sau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aplazia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medulară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iar</w:t>
      </w:r>
      <w:proofErr w:type="spellEnd"/>
      <w:r w:rsidR="00365304" w:rsidRPr="00B11D74">
        <w:rPr>
          <w:rFonts w:ascii="Verdana" w:hAnsi="Verdana" w:cs="Verdana"/>
          <w:sz w:val="22"/>
          <w:szCs w:val="22"/>
          <w:lang w:val="en-GB"/>
        </w:rPr>
        <w:t xml:space="preserve">, </w:t>
      </w:r>
      <w:proofErr w:type="spellStart"/>
      <w:r w:rsidR="00331DE5" w:rsidRPr="00B11D74">
        <w:rPr>
          <w:rFonts w:ascii="Verdana" w:hAnsi="Verdana" w:cs="Verdana"/>
          <w:sz w:val="22"/>
          <w:szCs w:val="22"/>
          <w:lang w:val="en-GB"/>
        </w:rPr>
        <w:t>pentru</w:t>
      </w:r>
      <w:proofErr w:type="spellEnd"/>
      <w:r w:rsidR="00331DE5"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="00331DE5" w:rsidRPr="00B11D74">
        <w:rPr>
          <w:rFonts w:ascii="Verdana" w:hAnsi="Verdana" w:cs="Verdana"/>
          <w:sz w:val="22"/>
          <w:szCs w:val="22"/>
          <w:lang w:val="en-GB"/>
        </w:rPr>
        <w:t>unii</w:t>
      </w:r>
      <w:proofErr w:type="spellEnd"/>
      <w:r w:rsidR="00331DE5" w:rsidRPr="00B11D74">
        <w:rPr>
          <w:rFonts w:ascii="Verdana" w:hAnsi="Verdana" w:cs="Verdana"/>
          <w:sz w:val="22"/>
          <w:szCs w:val="22"/>
          <w:lang w:val="en-GB"/>
        </w:rPr>
        <w:t>,</w:t>
      </w:r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singura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soluț</w:t>
      </w:r>
      <w:r w:rsidRPr="00B11D74">
        <w:rPr>
          <w:rFonts w:ascii="Verdana" w:hAnsi="Verdana" w:cs="Helvetica"/>
          <w:sz w:val="22"/>
          <w:szCs w:val="22"/>
          <w:lang w:val="en-GB"/>
        </w:rPr>
        <w:t>ie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terapeutică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r w:rsidR="0035121C" w:rsidRPr="00B11D74">
        <w:rPr>
          <w:rFonts w:ascii="Verdana" w:hAnsi="Verdana" w:cs="Helvetica"/>
          <w:sz w:val="22"/>
          <w:szCs w:val="22"/>
          <w:lang w:val="en-GB"/>
        </w:rPr>
        <w:t xml:space="preserve">o </w:t>
      </w:r>
      <w:proofErr w:type="spellStart"/>
      <w:r w:rsidR="0035121C" w:rsidRPr="00B11D74">
        <w:rPr>
          <w:rFonts w:ascii="Verdana" w:hAnsi="Verdana" w:cs="Helvetica"/>
          <w:sz w:val="22"/>
          <w:szCs w:val="22"/>
          <w:lang w:val="en-GB"/>
        </w:rPr>
        <w:t>reprezintă</w:t>
      </w:r>
      <w:proofErr w:type="spellEnd"/>
      <w:r w:rsidR="00331DE5"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>transplantul</w:t>
      </w:r>
      <w:proofErr w:type="spellEnd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 xml:space="preserve"> de </w:t>
      </w:r>
      <w:proofErr w:type="spellStart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>celule</w:t>
      </w:r>
      <w:proofErr w:type="spellEnd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 xml:space="preserve"> stem </w:t>
      </w:r>
      <w:proofErr w:type="spellStart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>hematopoietice</w:t>
      </w:r>
      <w:proofErr w:type="spellEnd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 xml:space="preserve"> de la un donator </w:t>
      </w:r>
      <w:proofErr w:type="spellStart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>compatibil</w:t>
      </w:r>
      <w:proofErr w:type="spellEnd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 xml:space="preserve"> genetic.</w:t>
      </w:r>
    </w:p>
    <w:p w14:paraId="5815FF10" w14:textId="0E3612B7" w:rsidR="00D711EA" w:rsidRPr="00B11D74" w:rsidRDefault="00D711EA" w:rsidP="00D711EA">
      <w:pPr>
        <w:autoSpaceDE w:val="0"/>
        <w:autoSpaceDN w:val="0"/>
        <w:adjustRightInd w:val="0"/>
        <w:spacing w:after="200" w:line="360" w:lineRule="auto"/>
        <w:ind w:right="-720"/>
        <w:jc w:val="both"/>
        <w:rPr>
          <w:rFonts w:ascii="Verdana" w:hAnsi="Verdana" w:cs="Verdana"/>
          <w:sz w:val="22"/>
          <w:szCs w:val="22"/>
          <w:lang w:val="en-GB"/>
        </w:rPr>
      </w:pPr>
      <w:r w:rsidRPr="00B11D74">
        <w:rPr>
          <w:rFonts w:ascii="Verdana" w:hAnsi="Verdana" w:cs="Verdana"/>
          <w:sz w:val="22"/>
          <w:szCs w:val="22"/>
          <w:lang w:val="en-GB"/>
        </w:rPr>
        <w:t xml:space="preserve">28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mai</w:t>
      </w:r>
      <w:proofErr w:type="spellEnd"/>
      <w:r w:rsidR="00A02F6B" w:rsidRPr="00B11D74">
        <w:rPr>
          <w:rFonts w:ascii="Verdana" w:hAnsi="Verdana" w:cs="Verdana"/>
          <w:sz w:val="22"/>
          <w:szCs w:val="22"/>
          <w:lang w:val="en-GB"/>
        </w:rPr>
        <w:t>,</w:t>
      </w:r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Ziua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Mondială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a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Cancerelor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de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Sânge</w:t>
      </w:r>
      <w:proofErr w:type="spellEnd"/>
      <w:r w:rsidR="00A32939" w:rsidRPr="00B11D74">
        <w:rPr>
          <w:rFonts w:ascii="Verdana" w:hAnsi="Verdana" w:cs="Helvetica"/>
          <w:sz w:val="22"/>
          <w:szCs w:val="22"/>
          <w:lang w:val="en-GB"/>
        </w:rPr>
        <w:t>,</w:t>
      </w:r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este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="00A02F6B" w:rsidRPr="00B11D74">
        <w:rPr>
          <w:rFonts w:ascii="Verdana" w:hAnsi="Verdana" w:cs="Helvetica"/>
          <w:sz w:val="22"/>
          <w:szCs w:val="22"/>
          <w:lang w:val="en-GB"/>
        </w:rPr>
        <w:t>evidențiată</w:t>
      </w:r>
      <w:proofErr w:type="spellEnd"/>
      <w:r w:rsidR="00A02F6B"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="00A02F6B" w:rsidRPr="00B11D74">
        <w:rPr>
          <w:rFonts w:ascii="Verdana" w:hAnsi="Verdana" w:cs="Helvetica"/>
          <w:sz w:val="22"/>
          <w:szCs w:val="22"/>
          <w:lang w:val="en-GB"/>
        </w:rPr>
        <w:t>în</w:t>
      </w:r>
      <w:proofErr w:type="spellEnd"/>
      <w:r w:rsidR="00A02F6B"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="00A02F6B" w:rsidRPr="00B11D74">
        <w:rPr>
          <w:rFonts w:ascii="Verdana" w:hAnsi="Verdana" w:cs="Helvetica"/>
          <w:sz w:val="22"/>
          <w:szCs w:val="22"/>
          <w:lang w:val="en-GB"/>
        </w:rPr>
        <w:t>fiecare</w:t>
      </w:r>
      <w:proofErr w:type="spellEnd"/>
      <w:r w:rsidR="00A02F6B" w:rsidRPr="00B11D74">
        <w:rPr>
          <w:rFonts w:ascii="Verdana" w:hAnsi="Verdana" w:cs="Helvetica"/>
          <w:sz w:val="22"/>
          <w:szCs w:val="22"/>
          <w:lang w:val="en-GB"/>
        </w:rPr>
        <w:t xml:space="preserve"> an,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pentru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a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sprijini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persoanele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care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suferă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de cancer de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sânge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și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pentru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a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încuraja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donarea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de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celule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stem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hematopoietice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cu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ajutorul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cărora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este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posibil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transplantul</w:t>
      </w:r>
      <w:proofErr w:type="spellEnd"/>
      <w:r w:rsidR="00A02F6B"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="00A02F6B" w:rsidRPr="00B11D74">
        <w:rPr>
          <w:rFonts w:ascii="Verdana" w:hAnsi="Verdana" w:cs="Helvetica"/>
          <w:sz w:val="22"/>
          <w:szCs w:val="22"/>
          <w:lang w:val="en-GB"/>
        </w:rPr>
        <w:t>salvator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,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iar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anul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acesta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mesajul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internaț</w:t>
      </w:r>
      <w:r w:rsidRPr="00B11D74">
        <w:rPr>
          <w:rFonts w:ascii="Verdana" w:hAnsi="Verdana" w:cs="Helvetica"/>
          <w:sz w:val="22"/>
          <w:szCs w:val="22"/>
          <w:lang w:val="en-GB"/>
        </w:rPr>
        <w:t>ional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al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campaniei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proofErr w:type="gramStart"/>
      <w:r w:rsidRPr="00B11D74">
        <w:rPr>
          <w:rFonts w:ascii="Verdana" w:hAnsi="Verdana" w:cs="Helvetica"/>
          <w:sz w:val="22"/>
          <w:szCs w:val="22"/>
          <w:lang w:val="en-GB"/>
        </w:rPr>
        <w:t>este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”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Salvează</w:t>
      </w:r>
      <w:proofErr w:type="spellEnd"/>
      <w:proofErr w:type="gramEnd"/>
      <w:r w:rsidRPr="00B11D74">
        <w:rPr>
          <w:rFonts w:ascii="Verdana" w:hAnsi="Verdana" w:cs="Helvetica"/>
          <w:sz w:val="22"/>
          <w:szCs w:val="22"/>
          <w:lang w:val="en-GB"/>
        </w:rPr>
        <w:t xml:space="preserve"> o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via</w:t>
      </w:r>
      <w:r w:rsidRPr="00B11D74">
        <w:rPr>
          <w:rFonts w:ascii="Verdana" w:hAnsi="Verdana" w:cs="Verdana"/>
          <w:sz w:val="22"/>
          <w:szCs w:val="22"/>
          <w:lang w:val="en-GB"/>
        </w:rPr>
        <w:t>ț</w:t>
      </w:r>
      <w:r w:rsidRPr="00B11D74">
        <w:rPr>
          <w:rFonts w:ascii="Verdana" w:hAnsi="Verdana" w:cs="Helvetica"/>
          <w:sz w:val="22"/>
          <w:szCs w:val="22"/>
          <w:lang w:val="en-GB"/>
        </w:rPr>
        <w:t>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>!”</w:t>
      </w:r>
    </w:p>
    <w:p w14:paraId="5EE6F53B" w14:textId="77777777" w:rsidR="00742C8F" w:rsidRPr="00B11D74" w:rsidRDefault="00742C8F" w:rsidP="00742C8F">
      <w:pPr>
        <w:autoSpaceDE w:val="0"/>
        <w:autoSpaceDN w:val="0"/>
        <w:adjustRightInd w:val="0"/>
        <w:spacing w:after="200" w:line="360" w:lineRule="auto"/>
        <w:ind w:right="-720"/>
        <w:jc w:val="both"/>
        <w:rPr>
          <w:rFonts w:ascii="Verdana" w:hAnsi="Verdana" w:cs="Verdana"/>
          <w:b/>
          <w:bCs/>
          <w:sz w:val="22"/>
          <w:szCs w:val="22"/>
          <w:lang w:val="en-GB"/>
        </w:rPr>
      </w:pPr>
      <w:r w:rsidRPr="00B11D74">
        <w:rPr>
          <w:rFonts w:ascii="Verdana" w:hAnsi="Verdana" w:cs="Verdana"/>
          <w:sz w:val="22"/>
          <w:szCs w:val="22"/>
          <w:lang w:val="en-GB"/>
        </w:rPr>
        <w:t xml:space="preserve">Celule stem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hematopoietice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sunt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capabile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s</w:t>
      </w:r>
      <w:r w:rsidRPr="00B11D74">
        <w:rPr>
          <w:rFonts w:ascii="Verdana" w:hAnsi="Verdana" w:cs="Helvetica"/>
          <w:sz w:val="22"/>
          <w:szCs w:val="22"/>
          <w:lang w:val="en-GB"/>
        </w:rPr>
        <w:t>ă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se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transforme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în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orice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tip de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celul</w:t>
      </w:r>
      <w:r w:rsidRPr="00B11D74">
        <w:rPr>
          <w:rFonts w:ascii="Verdana" w:hAnsi="Verdana" w:cs="Helvetica"/>
          <w:sz w:val="22"/>
          <w:szCs w:val="22"/>
          <w:lang w:val="en-GB"/>
        </w:rPr>
        <w:t>ă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adult</w:t>
      </w:r>
      <w:r w:rsidRPr="00B11D74">
        <w:rPr>
          <w:rFonts w:ascii="Verdana" w:hAnsi="Verdana" w:cs="Helvetica"/>
          <w:sz w:val="22"/>
          <w:szCs w:val="22"/>
          <w:lang w:val="en-GB"/>
        </w:rPr>
        <w:t>ă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(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func</w:t>
      </w:r>
      <w:r w:rsidRPr="00B11D74">
        <w:rPr>
          <w:rFonts w:ascii="Verdana" w:hAnsi="Verdana" w:cs="Helvetica"/>
          <w:sz w:val="22"/>
          <w:szCs w:val="22"/>
          <w:lang w:val="en-GB"/>
        </w:rPr>
        <w:t>ţ</w:t>
      </w:r>
      <w:r w:rsidRPr="00B11D74">
        <w:rPr>
          <w:rFonts w:ascii="Verdana" w:hAnsi="Verdana" w:cs="Verdana"/>
          <w:sz w:val="22"/>
          <w:szCs w:val="22"/>
          <w:lang w:val="en-GB"/>
        </w:rPr>
        <w:t>ional</w:t>
      </w:r>
      <w:r w:rsidRPr="00B11D74">
        <w:rPr>
          <w:rFonts w:ascii="Verdana" w:hAnsi="Verdana" w:cs="Helvetica"/>
          <w:sz w:val="22"/>
          <w:szCs w:val="22"/>
          <w:lang w:val="en-GB"/>
        </w:rPr>
        <w:t>ă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) a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sângelui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ş</w:t>
      </w:r>
      <w:r w:rsidRPr="00B11D74">
        <w:rPr>
          <w:rFonts w:ascii="Verdana" w:hAnsi="Verdana" w:cs="Verdana"/>
          <w:sz w:val="22"/>
          <w:szCs w:val="22"/>
          <w:lang w:val="en-GB"/>
        </w:rPr>
        <w:t>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a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sistemului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imunitar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și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se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g</w:t>
      </w:r>
      <w:r w:rsidRPr="00B11D74">
        <w:rPr>
          <w:rFonts w:ascii="Verdana" w:hAnsi="Verdana" w:cs="Helvetica"/>
          <w:sz w:val="22"/>
          <w:szCs w:val="22"/>
          <w:lang w:val="en-GB"/>
        </w:rPr>
        <w:t>ă</w:t>
      </w:r>
      <w:r w:rsidRPr="00B11D74">
        <w:rPr>
          <w:rFonts w:ascii="Verdana" w:hAnsi="Verdana" w:cs="Verdana"/>
          <w:sz w:val="22"/>
          <w:szCs w:val="22"/>
          <w:lang w:val="en-GB"/>
        </w:rPr>
        <w:t>sesc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în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m</w:t>
      </w:r>
      <w:r w:rsidRPr="00B11D74">
        <w:rPr>
          <w:rFonts w:ascii="Verdana" w:hAnsi="Verdana" w:cs="Helvetica"/>
          <w:sz w:val="22"/>
          <w:szCs w:val="22"/>
          <w:lang w:val="en-GB"/>
        </w:rPr>
        <w:t>ă</w:t>
      </w:r>
      <w:r w:rsidRPr="00B11D74">
        <w:rPr>
          <w:rFonts w:ascii="Verdana" w:hAnsi="Verdana" w:cs="Verdana"/>
          <w:sz w:val="22"/>
          <w:szCs w:val="22"/>
          <w:lang w:val="en-GB"/>
        </w:rPr>
        <w:t>duva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osoas</w:t>
      </w:r>
      <w:r w:rsidRPr="00B11D74">
        <w:rPr>
          <w:rFonts w:ascii="Verdana" w:hAnsi="Verdana" w:cs="Helvetica"/>
          <w:sz w:val="22"/>
          <w:szCs w:val="22"/>
          <w:lang w:val="en-GB"/>
        </w:rPr>
        <w:t>ă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. Se pot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recolta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ş</w:t>
      </w:r>
      <w:r w:rsidRPr="00B11D74">
        <w:rPr>
          <w:rFonts w:ascii="Verdana" w:hAnsi="Verdana" w:cs="Verdana"/>
          <w:sz w:val="22"/>
          <w:szCs w:val="22"/>
          <w:lang w:val="en-GB"/>
        </w:rPr>
        <w:t>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la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na</w:t>
      </w:r>
      <w:r w:rsidRPr="00B11D74">
        <w:rPr>
          <w:rFonts w:ascii="Verdana" w:hAnsi="Verdana" w:cs="Helvetica"/>
          <w:sz w:val="22"/>
          <w:szCs w:val="22"/>
          <w:lang w:val="en-GB"/>
        </w:rPr>
        <w:t>ş</w:t>
      </w:r>
      <w:r w:rsidRPr="00B11D74">
        <w:rPr>
          <w:rFonts w:ascii="Verdana" w:hAnsi="Verdana" w:cs="Verdana"/>
          <w:sz w:val="22"/>
          <w:szCs w:val="22"/>
          <w:lang w:val="en-GB"/>
        </w:rPr>
        <w:t>tere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din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sângele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cordonului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ombilical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>.</w:t>
      </w:r>
    </w:p>
    <w:p w14:paraId="5D5AD244" w14:textId="77777777" w:rsidR="00742C8F" w:rsidRPr="00B11D74" w:rsidRDefault="00742C8F" w:rsidP="00742C8F">
      <w:pPr>
        <w:autoSpaceDE w:val="0"/>
        <w:autoSpaceDN w:val="0"/>
        <w:adjustRightInd w:val="0"/>
        <w:spacing w:after="200" w:line="360" w:lineRule="auto"/>
        <w:ind w:right="-720"/>
        <w:jc w:val="both"/>
        <w:rPr>
          <w:rFonts w:ascii="Verdana" w:hAnsi="Verdana" w:cs="Helvetica"/>
          <w:sz w:val="22"/>
          <w:szCs w:val="22"/>
          <w:lang w:val="en-GB"/>
        </w:rPr>
      </w:pP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Procedura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de transplant de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celule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stem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hematopoietice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înlocuiește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măduva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osoasă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bolnavă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cu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una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sănătoasă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, care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poate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produce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celule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sanguine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normale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. </w:t>
      </w:r>
    </w:p>
    <w:p w14:paraId="7210EBA9" w14:textId="08A55AB7" w:rsidR="009515AC" w:rsidRPr="00B11D74" w:rsidRDefault="009515AC" w:rsidP="00742C8F">
      <w:pPr>
        <w:autoSpaceDE w:val="0"/>
        <w:autoSpaceDN w:val="0"/>
        <w:adjustRightInd w:val="0"/>
        <w:spacing w:after="200" w:line="360" w:lineRule="auto"/>
        <w:ind w:right="-720"/>
        <w:jc w:val="both"/>
        <w:rPr>
          <w:rFonts w:ascii="Verdana" w:hAnsi="Verdana" w:cs="Verdana"/>
          <w:b/>
          <w:bCs/>
          <w:sz w:val="22"/>
          <w:szCs w:val="22"/>
          <w:lang w:val="en-GB"/>
        </w:rPr>
      </w:pPr>
      <w:r w:rsidRPr="00B11D74">
        <w:rPr>
          <w:rFonts w:ascii="Verdana" w:hAnsi="Verdana" w:cs="Verdana"/>
          <w:sz w:val="22"/>
          <w:szCs w:val="22"/>
          <w:lang w:val="en-GB"/>
        </w:rPr>
        <w:t>„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Transplantul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de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celule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stem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hematopoietice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înseamnă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via</w:t>
      </w:r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ț</w:t>
      </w:r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ă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.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Sunt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tot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mai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mulţi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bolnavi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cu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cancere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de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sânge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pentru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care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salvarea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poate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fi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transplantul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medular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</w:t>
      </w:r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de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celule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stem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hematopoietice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.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Persoanele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cu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vârsta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cuprinsă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între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18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ș</w:t>
      </w:r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i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45 de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ani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, cu o </w:t>
      </w:r>
      <w:proofErr w:type="gram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stare</w:t>
      </w:r>
      <w:proofErr w:type="gram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de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sănătate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generală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bună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care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vor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să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ajute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la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salvarea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unei</w:t>
      </w:r>
      <w:proofErr w:type="spellEnd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i/>
          <w:iCs/>
          <w:sz w:val="22"/>
          <w:szCs w:val="22"/>
          <w:lang w:val="en-GB"/>
        </w:rPr>
        <w:t>vie</w:t>
      </w:r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ți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, se pot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înscrie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în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Registru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pentru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a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deveni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donator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voluntar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", </w:t>
      </w:r>
      <w:proofErr w:type="spellStart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>spune</w:t>
      </w:r>
      <w:proofErr w:type="spellEnd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 xml:space="preserve"> Cezar </w:t>
      </w:r>
      <w:proofErr w:type="spellStart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>Irimia</w:t>
      </w:r>
      <w:proofErr w:type="spellEnd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 xml:space="preserve">, </w:t>
      </w:r>
      <w:proofErr w:type="spellStart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>președintele</w:t>
      </w:r>
      <w:proofErr w:type="spellEnd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>Federației</w:t>
      </w:r>
      <w:proofErr w:type="spellEnd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>Asociațiilor</w:t>
      </w:r>
      <w:proofErr w:type="spellEnd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>Bolnavilor</w:t>
      </w:r>
      <w:proofErr w:type="spellEnd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 xml:space="preserve"> de Cancer din </w:t>
      </w:r>
      <w:proofErr w:type="spellStart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>România</w:t>
      </w:r>
      <w:proofErr w:type="spellEnd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 xml:space="preserve"> (FABC).</w:t>
      </w:r>
    </w:p>
    <w:p w14:paraId="004161E2" w14:textId="77777777" w:rsidR="00D711EA" w:rsidRPr="00B11D74" w:rsidRDefault="00D711EA" w:rsidP="00D711EA">
      <w:pPr>
        <w:autoSpaceDE w:val="0"/>
        <w:autoSpaceDN w:val="0"/>
        <w:adjustRightInd w:val="0"/>
        <w:spacing w:after="200" w:line="360" w:lineRule="auto"/>
        <w:ind w:right="-720"/>
        <w:jc w:val="both"/>
        <w:rPr>
          <w:rFonts w:ascii="Verdana" w:hAnsi="Verdana" w:cs="Verdana"/>
          <w:sz w:val="22"/>
          <w:szCs w:val="22"/>
          <w:lang w:val="en-GB"/>
        </w:rPr>
      </w:pP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lastRenderedPageBreak/>
        <w:t>Transplantul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este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indicat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ca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tratament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pentru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o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serie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de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boli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>:</w:t>
      </w:r>
    </w:p>
    <w:p w14:paraId="6754D325" w14:textId="77777777" w:rsidR="00D711EA" w:rsidRPr="00B11D74" w:rsidRDefault="00D711EA" w:rsidP="009515AC">
      <w:pPr>
        <w:autoSpaceDE w:val="0"/>
        <w:autoSpaceDN w:val="0"/>
        <w:adjustRightInd w:val="0"/>
        <w:spacing w:after="200" w:line="360" w:lineRule="auto"/>
        <w:ind w:left="360" w:right="-720"/>
        <w:jc w:val="both"/>
        <w:rPr>
          <w:rFonts w:ascii="Verdana" w:hAnsi="Verdana" w:cs="Helvetica"/>
          <w:sz w:val="22"/>
          <w:szCs w:val="22"/>
          <w:lang w:val="en-GB"/>
        </w:rPr>
      </w:pPr>
      <w:r w:rsidRPr="00B11D74">
        <w:rPr>
          <w:rFonts w:ascii="Verdana" w:hAnsi="Verdana" w:cs="Helvetica"/>
          <w:kern w:val="1"/>
          <w:sz w:val="22"/>
          <w:szCs w:val="22"/>
          <w:lang w:val="en-GB"/>
        </w:rPr>
        <w:t>•</w:t>
      </w:r>
      <w:r w:rsidRPr="00B11D74">
        <w:rPr>
          <w:rFonts w:ascii="Verdana" w:hAnsi="Verdana" w:cs="Helvetica"/>
          <w:kern w:val="1"/>
          <w:sz w:val="22"/>
          <w:szCs w:val="22"/>
          <w:lang w:val="en-GB"/>
        </w:rPr>
        <w:tab/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leucemie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acută</w:t>
      </w:r>
      <w:proofErr w:type="spellEnd"/>
    </w:p>
    <w:p w14:paraId="3C352D8D" w14:textId="77777777" w:rsidR="00D711EA" w:rsidRPr="00B11D74" w:rsidRDefault="00D711EA" w:rsidP="009515AC">
      <w:pPr>
        <w:autoSpaceDE w:val="0"/>
        <w:autoSpaceDN w:val="0"/>
        <w:adjustRightInd w:val="0"/>
        <w:spacing w:after="200" w:line="360" w:lineRule="auto"/>
        <w:ind w:left="360" w:right="-720"/>
        <w:jc w:val="both"/>
        <w:rPr>
          <w:rFonts w:ascii="Verdana" w:hAnsi="Verdana" w:cs="Verdana"/>
          <w:sz w:val="22"/>
          <w:szCs w:val="22"/>
          <w:lang w:val="en-GB"/>
        </w:rPr>
      </w:pPr>
      <w:r w:rsidRPr="00B11D74">
        <w:rPr>
          <w:rFonts w:ascii="Verdana" w:hAnsi="Verdana" w:cs="Verdana"/>
          <w:kern w:val="1"/>
          <w:sz w:val="22"/>
          <w:szCs w:val="22"/>
          <w:lang w:val="en-GB"/>
        </w:rPr>
        <w:t>•</w:t>
      </w:r>
      <w:r w:rsidRPr="00B11D74">
        <w:rPr>
          <w:rFonts w:ascii="Verdana" w:hAnsi="Verdana" w:cs="Verdana"/>
          <w:kern w:val="1"/>
          <w:sz w:val="22"/>
          <w:szCs w:val="22"/>
          <w:lang w:val="en-GB"/>
        </w:rPr>
        <w:tab/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mielom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multiplu</w:t>
      </w:r>
      <w:proofErr w:type="spellEnd"/>
    </w:p>
    <w:p w14:paraId="5F214CCB" w14:textId="77777777" w:rsidR="00D711EA" w:rsidRPr="00B11D74" w:rsidRDefault="00D711EA" w:rsidP="009515AC">
      <w:pPr>
        <w:autoSpaceDE w:val="0"/>
        <w:autoSpaceDN w:val="0"/>
        <w:adjustRightInd w:val="0"/>
        <w:spacing w:after="200" w:line="360" w:lineRule="auto"/>
        <w:ind w:left="360" w:right="-720"/>
        <w:jc w:val="both"/>
        <w:rPr>
          <w:rFonts w:ascii="Verdana" w:hAnsi="Verdana" w:cs="Helvetica"/>
          <w:sz w:val="22"/>
          <w:szCs w:val="22"/>
          <w:lang w:val="en-GB"/>
        </w:rPr>
      </w:pPr>
      <w:r w:rsidRPr="00B11D74">
        <w:rPr>
          <w:rFonts w:ascii="Verdana" w:hAnsi="Verdana" w:cs="Helvetica"/>
          <w:kern w:val="1"/>
          <w:sz w:val="22"/>
          <w:szCs w:val="22"/>
          <w:lang w:val="en-GB"/>
        </w:rPr>
        <w:t>•</w:t>
      </w:r>
      <w:r w:rsidRPr="00B11D74">
        <w:rPr>
          <w:rFonts w:ascii="Verdana" w:hAnsi="Verdana" w:cs="Helvetica"/>
          <w:kern w:val="1"/>
          <w:sz w:val="22"/>
          <w:szCs w:val="22"/>
          <w:lang w:val="en-GB"/>
        </w:rPr>
        <w:tab/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anemie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aplastică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severă</w:t>
      </w:r>
      <w:proofErr w:type="spellEnd"/>
    </w:p>
    <w:p w14:paraId="1B8BE808" w14:textId="77777777" w:rsidR="00D711EA" w:rsidRPr="00B11D74" w:rsidRDefault="00D711EA" w:rsidP="009515AC">
      <w:pPr>
        <w:autoSpaceDE w:val="0"/>
        <w:autoSpaceDN w:val="0"/>
        <w:adjustRightInd w:val="0"/>
        <w:spacing w:after="200" w:line="360" w:lineRule="auto"/>
        <w:ind w:left="360" w:right="-720"/>
        <w:jc w:val="both"/>
        <w:rPr>
          <w:rFonts w:ascii="Verdana" w:hAnsi="Verdana" w:cs="Verdana"/>
          <w:sz w:val="22"/>
          <w:szCs w:val="22"/>
          <w:lang w:val="en-GB"/>
        </w:rPr>
      </w:pPr>
      <w:r w:rsidRPr="00B11D74">
        <w:rPr>
          <w:rFonts w:ascii="Verdana" w:hAnsi="Verdana" w:cs="Verdana"/>
          <w:kern w:val="1"/>
          <w:sz w:val="22"/>
          <w:szCs w:val="22"/>
          <w:lang w:val="en-GB"/>
        </w:rPr>
        <w:t>•</w:t>
      </w:r>
      <w:r w:rsidRPr="00B11D74">
        <w:rPr>
          <w:rFonts w:ascii="Verdana" w:hAnsi="Verdana" w:cs="Verdana"/>
          <w:kern w:val="1"/>
          <w:sz w:val="22"/>
          <w:szCs w:val="22"/>
          <w:lang w:val="en-GB"/>
        </w:rPr>
        <w:tab/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siclemie</w:t>
      </w:r>
      <w:proofErr w:type="spellEnd"/>
    </w:p>
    <w:p w14:paraId="61513E0A" w14:textId="77777777" w:rsidR="00D711EA" w:rsidRPr="00B11D74" w:rsidRDefault="00D711EA" w:rsidP="009515AC">
      <w:pPr>
        <w:autoSpaceDE w:val="0"/>
        <w:autoSpaceDN w:val="0"/>
        <w:adjustRightInd w:val="0"/>
        <w:spacing w:after="200" w:line="360" w:lineRule="auto"/>
        <w:ind w:left="360" w:right="-720"/>
        <w:jc w:val="both"/>
        <w:rPr>
          <w:rFonts w:ascii="Verdana" w:hAnsi="Verdana" w:cs="Helvetica"/>
          <w:sz w:val="22"/>
          <w:szCs w:val="22"/>
          <w:lang w:val="en-GB"/>
        </w:rPr>
      </w:pPr>
      <w:r w:rsidRPr="00B11D74">
        <w:rPr>
          <w:rFonts w:ascii="Verdana" w:hAnsi="Verdana" w:cs="Helvetica"/>
          <w:kern w:val="1"/>
          <w:sz w:val="22"/>
          <w:szCs w:val="22"/>
          <w:lang w:val="en-GB"/>
        </w:rPr>
        <w:t>•</w:t>
      </w:r>
      <w:r w:rsidRPr="00B11D74">
        <w:rPr>
          <w:rFonts w:ascii="Verdana" w:hAnsi="Verdana" w:cs="Helvetica"/>
          <w:kern w:val="1"/>
          <w:sz w:val="22"/>
          <w:szCs w:val="22"/>
          <w:lang w:val="en-GB"/>
        </w:rPr>
        <w:tab/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talasemie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majoră</w:t>
      </w:r>
      <w:proofErr w:type="spellEnd"/>
    </w:p>
    <w:p w14:paraId="04C5FC40" w14:textId="77777777" w:rsidR="00D711EA" w:rsidRPr="00B11D74" w:rsidRDefault="00D711EA" w:rsidP="009515AC">
      <w:pPr>
        <w:autoSpaceDE w:val="0"/>
        <w:autoSpaceDN w:val="0"/>
        <w:adjustRightInd w:val="0"/>
        <w:spacing w:after="200" w:line="360" w:lineRule="auto"/>
        <w:ind w:left="360" w:right="-720"/>
        <w:jc w:val="both"/>
        <w:rPr>
          <w:rFonts w:ascii="Verdana" w:hAnsi="Verdana" w:cs="Verdana"/>
          <w:sz w:val="22"/>
          <w:szCs w:val="22"/>
          <w:lang w:val="en-GB"/>
        </w:rPr>
      </w:pPr>
      <w:r w:rsidRPr="00B11D74">
        <w:rPr>
          <w:rFonts w:ascii="Verdana" w:hAnsi="Verdana" w:cs="Verdana"/>
          <w:kern w:val="1"/>
          <w:sz w:val="22"/>
          <w:szCs w:val="22"/>
          <w:lang w:val="en-GB"/>
        </w:rPr>
        <w:t>•</w:t>
      </w:r>
      <w:r w:rsidRPr="00B11D74">
        <w:rPr>
          <w:rFonts w:ascii="Verdana" w:hAnsi="Verdana" w:cs="Verdana"/>
          <w:kern w:val="1"/>
          <w:sz w:val="22"/>
          <w:szCs w:val="22"/>
          <w:lang w:val="en-GB"/>
        </w:rPr>
        <w:tab/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boli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imunodeficitare</w:t>
      </w:r>
      <w:proofErr w:type="spellEnd"/>
    </w:p>
    <w:p w14:paraId="53FA068F" w14:textId="62E50950" w:rsidR="009515AC" w:rsidRPr="00B11D74" w:rsidRDefault="00D711EA" w:rsidP="00B11D74">
      <w:pPr>
        <w:autoSpaceDE w:val="0"/>
        <w:autoSpaceDN w:val="0"/>
        <w:adjustRightInd w:val="0"/>
        <w:spacing w:after="200" w:line="360" w:lineRule="auto"/>
        <w:ind w:left="360" w:right="-720"/>
        <w:jc w:val="both"/>
        <w:rPr>
          <w:rFonts w:ascii="Verdana" w:hAnsi="Verdana" w:cs="Verdana"/>
          <w:sz w:val="22"/>
          <w:szCs w:val="22"/>
          <w:lang w:val="en-GB"/>
        </w:rPr>
      </w:pPr>
      <w:r w:rsidRPr="00B11D74">
        <w:rPr>
          <w:rFonts w:ascii="Verdana" w:hAnsi="Verdana" w:cs="Verdana"/>
          <w:kern w:val="1"/>
          <w:sz w:val="22"/>
          <w:szCs w:val="22"/>
          <w:lang w:val="en-GB"/>
        </w:rPr>
        <w:t>•</w:t>
      </w:r>
      <w:r w:rsidRPr="00B11D74">
        <w:rPr>
          <w:rFonts w:ascii="Verdana" w:hAnsi="Verdana" w:cs="Verdana"/>
          <w:kern w:val="1"/>
          <w:sz w:val="22"/>
          <w:szCs w:val="22"/>
          <w:lang w:val="en-GB"/>
        </w:rPr>
        <w:tab/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anemia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Fanconi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>, etc.</w:t>
      </w:r>
    </w:p>
    <w:p w14:paraId="53D46ED3" w14:textId="192F5E1C" w:rsidR="00742C8F" w:rsidRPr="00B11D74" w:rsidRDefault="00B11D74" w:rsidP="00742C8F">
      <w:pPr>
        <w:autoSpaceDE w:val="0"/>
        <w:autoSpaceDN w:val="0"/>
        <w:adjustRightInd w:val="0"/>
        <w:spacing w:after="200" w:line="360" w:lineRule="auto"/>
        <w:ind w:right="-720"/>
        <w:jc w:val="both"/>
        <w:rPr>
          <w:rFonts w:ascii="Verdana" w:hAnsi="Verdana" w:cs="Verdana"/>
          <w:sz w:val="22"/>
          <w:szCs w:val="22"/>
          <w:lang w:val="en-GB"/>
        </w:rPr>
      </w:pPr>
      <w:r w:rsidRPr="00B11D74">
        <w:rPr>
          <w:rFonts w:ascii="Verdana" w:hAnsi="Verdana" w:cs="Verdana"/>
          <w:sz w:val="22"/>
          <w:szCs w:val="22"/>
          <w:lang w:val="en-GB"/>
        </w:rPr>
        <w:t>“</w:t>
      </w:r>
      <w:proofErr w:type="spellStart"/>
      <w:r w:rsidR="00191D2D">
        <w:rPr>
          <w:rFonts w:ascii="Verdana" w:hAnsi="Verdana" w:cs="Verdana"/>
          <w:i/>
          <w:iCs/>
          <w:sz w:val="22"/>
          <w:szCs w:val="22"/>
          <w:lang w:val="en-GB"/>
        </w:rPr>
        <w:t>Î</w:t>
      </w:r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n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prezent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,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pacientul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cu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hemopatie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malign</w:t>
      </w:r>
      <w:r w:rsidR="00191D2D">
        <w:rPr>
          <w:rFonts w:ascii="Verdana" w:hAnsi="Verdana" w:cs="Verdana"/>
          <w:i/>
          <w:iCs/>
          <w:sz w:val="22"/>
          <w:szCs w:val="22"/>
          <w:lang w:val="en-GB"/>
        </w:rPr>
        <w:t>ă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din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Rom</w:t>
      </w:r>
      <w:r w:rsidR="00191D2D">
        <w:rPr>
          <w:rFonts w:ascii="Verdana" w:hAnsi="Verdana" w:cs="Verdana"/>
          <w:i/>
          <w:iCs/>
          <w:sz w:val="22"/>
          <w:szCs w:val="22"/>
          <w:lang w:val="en-GB"/>
        </w:rPr>
        <w:t>â</w:t>
      </w:r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nia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poate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avea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acces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la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terapiile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necesare</w:t>
      </w:r>
      <w:proofErr w:type="spellEnd"/>
      <w:r w:rsidR="00191D2D">
        <w:rPr>
          <w:rFonts w:ascii="Verdana" w:hAnsi="Verdana" w:cs="Verdana"/>
          <w:i/>
          <w:iCs/>
          <w:sz w:val="22"/>
          <w:szCs w:val="22"/>
          <w:lang w:val="en-GB"/>
        </w:rPr>
        <w:t>,</w:t>
      </w:r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deoarece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sunt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disponibile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testele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necesare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at</w:t>
      </w:r>
      <w:r w:rsidR="00191D2D">
        <w:rPr>
          <w:rFonts w:ascii="Verdana" w:hAnsi="Verdana" w:cs="Verdana"/>
          <w:i/>
          <w:iCs/>
          <w:sz w:val="22"/>
          <w:szCs w:val="22"/>
          <w:lang w:val="en-GB"/>
        </w:rPr>
        <w:t>â</w:t>
      </w:r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t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diagnosticului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modern, </w:t>
      </w:r>
      <w:proofErr w:type="spellStart"/>
      <w:r w:rsidR="00191D2D">
        <w:rPr>
          <w:rFonts w:ascii="Verdana" w:hAnsi="Verdana" w:cs="Verdana"/>
          <w:i/>
          <w:iCs/>
          <w:sz w:val="22"/>
          <w:szCs w:val="22"/>
          <w:lang w:val="en-GB"/>
        </w:rPr>
        <w:t>cât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</w:t>
      </w:r>
      <w:proofErr w:type="spellStart"/>
      <w:r w:rsidR="00191D2D">
        <w:rPr>
          <w:rFonts w:ascii="Verdana" w:hAnsi="Verdana" w:cs="Verdana"/>
          <w:i/>
          <w:iCs/>
          <w:sz w:val="22"/>
          <w:szCs w:val="22"/>
          <w:lang w:val="en-GB"/>
        </w:rPr>
        <w:t>ș</w:t>
      </w:r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i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terapiile</w:t>
      </w:r>
      <w:proofErr w:type="spellEnd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 </w:t>
      </w:r>
      <w:proofErr w:type="spellStart"/>
      <w:r w:rsidRPr="00B11D74">
        <w:rPr>
          <w:rFonts w:ascii="Verdana" w:hAnsi="Verdana" w:cs="Verdana"/>
          <w:i/>
          <w:iCs/>
          <w:sz w:val="22"/>
          <w:szCs w:val="22"/>
          <w:lang w:val="en-GB"/>
        </w:rPr>
        <w:t>personalizate</w:t>
      </w:r>
      <w:proofErr w:type="spellEnd"/>
      <w:r>
        <w:rPr>
          <w:rFonts w:ascii="Verdana" w:hAnsi="Verdana" w:cs="Verdana"/>
          <w:sz w:val="22"/>
          <w:szCs w:val="22"/>
          <w:lang w:val="en-GB"/>
        </w:rPr>
        <w:t>.</w:t>
      </w:r>
      <w:r w:rsidRPr="00B11D74">
        <w:rPr>
          <w:rFonts w:ascii="Verdana" w:hAnsi="Verdana" w:cs="Verdana"/>
          <w:sz w:val="22"/>
          <w:szCs w:val="22"/>
          <w:lang w:val="en-GB"/>
        </w:rPr>
        <w:t>”</w:t>
      </w:r>
      <w:r>
        <w:rPr>
          <w:rFonts w:ascii="Verdana" w:hAnsi="Verdana" w:cs="Verdana"/>
          <w:sz w:val="22"/>
          <w:szCs w:val="22"/>
          <w:lang w:val="en-GB"/>
        </w:rPr>
        <w:t xml:space="preserve"> </w:t>
      </w:r>
      <w:r w:rsidR="00742C8F" w:rsidRPr="003133E6">
        <w:rPr>
          <w:rFonts w:ascii="Verdana" w:hAnsi="Verdana" w:cs="Verdana"/>
          <w:b/>
          <w:bCs/>
          <w:sz w:val="22"/>
          <w:szCs w:val="22"/>
          <w:lang w:val="en-GB"/>
        </w:rPr>
        <w:t xml:space="preserve">prof. dr. </w:t>
      </w:r>
      <w:proofErr w:type="spellStart"/>
      <w:r w:rsidR="00742C8F" w:rsidRPr="003133E6">
        <w:rPr>
          <w:rFonts w:ascii="Verdana" w:hAnsi="Verdana" w:cs="Verdana"/>
          <w:b/>
          <w:bCs/>
          <w:sz w:val="22"/>
          <w:szCs w:val="22"/>
          <w:lang w:val="en-GB"/>
        </w:rPr>
        <w:t>Horia</w:t>
      </w:r>
      <w:proofErr w:type="spellEnd"/>
      <w:r w:rsidR="00742C8F" w:rsidRPr="003133E6">
        <w:rPr>
          <w:rFonts w:ascii="Verdana" w:hAnsi="Verdana" w:cs="Verdana"/>
          <w:b/>
          <w:bCs/>
          <w:sz w:val="22"/>
          <w:szCs w:val="22"/>
          <w:lang w:val="en-GB"/>
        </w:rPr>
        <w:t xml:space="preserve"> </w:t>
      </w:r>
      <w:proofErr w:type="spellStart"/>
      <w:r w:rsidR="00742C8F" w:rsidRPr="003133E6">
        <w:rPr>
          <w:rFonts w:ascii="Verdana" w:hAnsi="Verdana" w:cs="Verdana"/>
          <w:b/>
          <w:bCs/>
          <w:sz w:val="22"/>
          <w:szCs w:val="22"/>
          <w:lang w:val="en-GB"/>
        </w:rPr>
        <w:t>Bumbea</w:t>
      </w:r>
      <w:proofErr w:type="spellEnd"/>
      <w:r w:rsidR="00742C8F" w:rsidRPr="003133E6">
        <w:rPr>
          <w:rFonts w:ascii="Verdana" w:hAnsi="Verdana" w:cs="Verdana"/>
          <w:b/>
          <w:bCs/>
          <w:sz w:val="22"/>
          <w:szCs w:val="22"/>
          <w:lang w:val="en-GB"/>
        </w:rPr>
        <w:t>,</w:t>
      </w:r>
      <w:r w:rsidR="009515AC" w:rsidRPr="003133E6">
        <w:rPr>
          <w:rFonts w:ascii="Verdana" w:hAnsi="Verdana" w:cs="Verdana"/>
          <w:b/>
          <w:bCs/>
          <w:sz w:val="22"/>
          <w:szCs w:val="22"/>
          <w:lang w:val="en-GB"/>
        </w:rPr>
        <w:t xml:space="preserve"> medic </w:t>
      </w:r>
      <w:proofErr w:type="spellStart"/>
      <w:r w:rsidR="009515AC" w:rsidRPr="003133E6">
        <w:rPr>
          <w:rFonts w:ascii="Verdana" w:hAnsi="Verdana" w:cs="Verdana"/>
          <w:b/>
          <w:bCs/>
          <w:sz w:val="22"/>
          <w:szCs w:val="22"/>
          <w:lang w:val="en-GB"/>
        </w:rPr>
        <w:t>primar</w:t>
      </w:r>
      <w:proofErr w:type="spellEnd"/>
      <w:r w:rsidR="009515AC" w:rsidRPr="003133E6">
        <w:rPr>
          <w:rFonts w:ascii="Verdana" w:hAnsi="Verdana" w:cs="Verdana"/>
          <w:b/>
          <w:bCs/>
          <w:sz w:val="22"/>
          <w:szCs w:val="22"/>
          <w:lang w:val="en-GB"/>
        </w:rPr>
        <w:t xml:space="preserve"> </w:t>
      </w:r>
      <w:proofErr w:type="spellStart"/>
      <w:r w:rsidR="009515AC" w:rsidRPr="003133E6">
        <w:rPr>
          <w:rFonts w:ascii="Verdana" w:hAnsi="Verdana" w:cs="Verdana"/>
          <w:b/>
          <w:bCs/>
          <w:sz w:val="22"/>
          <w:szCs w:val="22"/>
          <w:lang w:val="en-GB"/>
        </w:rPr>
        <w:t>hematolog</w:t>
      </w:r>
      <w:proofErr w:type="spellEnd"/>
      <w:r>
        <w:rPr>
          <w:rFonts w:ascii="Verdana" w:hAnsi="Verdana" w:cs="Verdana"/>
          <w:sz w:val="22"/>
          <w:szCs w:val="22"/>
          <w:lang w:val="en-GB"/>
        </w:rPr>
        <w:t>.</w:t>
      </w:r>
    </w:p>
    <w:p w14:paraId="4F4B1019" w14:textId="11754FC8" w:rsidR="00D711EA" w:rsidRPr="00B11D74" w:rsidRDefault="00742C8F" w:rsidP="00D711EA">
      <w:pPr>
        <w:autoSpaceDE w:val="0"/>
        <w:autoSpaceDN w:val="0"/>
        <w:adjustRightInd w:val="0"/>
        <w:spacing w:after="200" w:line="360" w:lineRule="auto"/>
        <w:ind w:right="-720"/>
        <w:jc w:val="both"/>
        <w:rPr>
          <w:rFonts w:ascii="Verdana" w:hAnsi="Verdana" w:cs="Verdana"/>
          <w:sz w:val="22"/>
          <w:szCs w:val="22"/>
          <w:lang w:val="en-GB"/>
        </w:rPr>
      </w:pPr>
      <w:r w:rsidRPr="00B11D74">
        <w:rPr>
          <w:rFonts w:ascii="Verdana" w:hAnsi="Verdana" w:cs="Verdana"/>
          <w:kern w:val="1"/>
          <w:sz w:val="22"/>
          <w:szCs w:val="22"/>
          <w:lang w:val="en-GB"/>
        </w:rPr>
        <w:t xml:space="preserve">Pot fi </w:t>
      </w:r>
      <w:proofErr w:type="spellStart"/>
      <w:r w:rsidRPr="00B11D74">
        <w:rPr>
          <w:rFonts w:ascii="Verdana" w:hAnsi="Verdana" w:cs="Verdana"/>
          <w:kern w:val="1"/>
          <w:sz w:val="22"/>
          <w:szCs w:val="22"/>
          <w:lang w:val="en-GB"/>
        </w:rPr>
        <w:t>donatori</w:t>
      </w:r>
      <w:proofErr w:type="spellEnd"/>
      <w:r w:rsidRPr="00B11D74">
        <w:rPr>
          <w:rFonts w:ascii="Verdana" w:hAnsi="Verdana" w:cs="Verdana"/>
          <w:kern w:val="1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kern w:val="1"/>
          <w:sz w:val="22"/>
          <w:szCs w:val="22"/>
          <w:lang w:val="en-GB"/>
        </w:rPr>
        <w:t>și</w:t>
      </w:r>
      <w:proofErr w:type="spellEnd"/>
      <w:r w:rsidRPr="00B11D74">
        <w:rPr>
          <w:rFonts w:ascii="Verdana" w:hAnsi="Verdana" w:cs="Verdana"/>
          <w:kern w:val="1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kern w:val="1"/>
          <w:sz w:val="22"/>
          <w:szCs w:val="22"/>
          <w:lang w:val="en-GB"/>
        </w:rPr>
        <w:t>persoanele</w:t>
      </w:r>
      <w:proofErr w:type="spellEnd"/>
      <w:r w:rsidRPr="00B11D74">
        <w:rPr>
          <w:rFonts w:ascii="Verdana" w:hAnsi="Verdana" w:cs="Verdana"/>
          <w:kern w:val="1"/>
          <w:sz w:val="22"/>
          <w:szCs w:val="22"/>
          <w:lang w:val="en-GB"/>
        </w:rPr>
        <w:t xml:space="preserve"> care nu </w:t>
      </w:r>
      <w:proofErr w:type="spellStart"/>
      <w:r w:rsidRPr="00B11D74">
        <w:rPr>
          <w:rFonts w:ascii="Verdana" w:hAnsi="Verdana" w:cs="Verdana"/>
          <w:kern w:val="1"/>
          <w:sz w:val="22"/>
          <w:szCs w:val="22"/>
          <w:lang w:val="en-GB"/>
        </w:rPr>
        <w:t>sunt</w:t>
      </w:r>
      <w:proofErr w:type="spellEnd"/>
      <w:r w:rsidRPr="00B11D74">
        <w:rPr>
          <w:rFonts w:ascii="Verdana" w:hAnsi="Verdana" w:cs="Verdana"/>
          <w:kern w:val="1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kern w:val="1"/>
          <w:sz w:val="22"/>
          <w:szCs w:val="22"/>
          <w:lang w:val="en-GB"/>
        </w:rPr>
        <w:t>înrudite</w:t>
      </w:r>
      <w:proofErr w:type="spellEnd"/>
      <w:r w:rsidRPr="00B11D74">
        <w:rPr>
          <w:rFonts w:ascii="Verdana" w:hAnsi="Verdana" w:cs="Verdana"/>
          <w:kern w:val="1"/>
          <w:sz w:val="22"/>
          <w:szCs w:val="22"/>
          <w:lang w:val="en-GB"/>
        </w:rPr>
        <w:t xml:space="preserve"> cu </w:t>
      </w:r>
      <w:proofErr w:type="spellStart"/>
      <w:r w:rsidRPr="00B11D74">
        <w:rPr>
          <w:rFonts w:ascii="Verdana" w:hAnsi="Verdana" w:cs="Verdana"/>
          <w:kern w:val="1"/>
          <w:sz w:val="22"/>
          <w:szCs w:val="22"/>
          <w:lang w:val="en-GB"/>
        </w:rPr>
        <w:t>pacienții</w:t>
      </w:r>
      <w:proofErr w:type="spellEnd"/>
      <w:r w:rsidRPr="00B11D74">
        <w:rPr>
          <w:rFonts w:ascii="Verdana" w:hAnsi="Verdana" w:cs="Verdana"/>
          <w:kern w:val="1"/>
          <w:sz w:val="22"/>
          <w:szCs w:val="22"/>
          <w:lang w:val="en-GB"/>
        </w:rPr>
        <w:t xml:space="preserve">. </w:t>
      </w:r>
      <w:proofErr w:type="spellStart"/>
      <w:r w:rsidRPr="00B11D74">
        <w:rPr>
          <w:rFonts w:ascii="Verdana" w:hAnsi="Verdana" w:cs="Verdana"/>
          <w:kern w:val="1"/>
          <w:sz w:val="22"/>
          <w:szCs w:val="22"/>
          <w:lang w:val="en-GB"/>
        </w:rPr>
        <w:t>Studiile</w:t>
      </w:r>
      <w:proofErr w:type="spellEnd"/>
      <w:r w:rsidRPr="00B11D74">
        <w:rPr>
          <w:rFonts w:ascii="Verdana" w:hAnsi="Verdana" w:cs="Verdana"/>
          <w:kern w:val="1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kern w:val="1"/>
          <w:sz w:val="22"/>
          <w:szCs w:val="22"/>
          <w:lang w:val="en-GB"/>
        </w:rPr>
        <w:t>arata</w:t>
      </w:r>
      <w:proofErr w:type="spellEnd"/>
      <w:r w:rsidRPr="00B11D74">
        <w:rPr>
          <w:rFonts w:ascii="Verdana" w:hAnsi="Verdana" w:cs="Verdana"/>
          <w:kern w:val="1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kern w:val="1"/>
          <w:sz w:val="22"/>
          <w:szCs w:val="22"/>
          <w:lang w:val="en-GB"/>
        </w:rPr>
        <w:t>că</w:t>
      </w:r>
      <w:proofErr w:type="spellEnd"/>
      <w:r w:rsidRPr="00B11D74">
        <w:rPr>
          <w:rFonts w:ascii="Verdana" w:hAnsi="Verdana" w:cs="Verdana"/>
          <w:kern w:val="1"/>
          <w:sz w:val="22"/>
          <w:szCs w:val="22"/>
          <w:lang w:val="en-GB"/>
        </w:rPr>
        <w:t xml:space="preserve">, </w:t>
      </w:r>
      <w:proofErr w:type="spellStart"/>
      <w:r w:rsidRPr="00B11D74">
        <w:rPr>
          <w:rFonts w:ascii="Verdana" w:hAnsi="Verdana" w:cs="Verdana"/>
          <w:kern w:val="1"/>
          <w:sz w:val="22"/>
          <w:szCs w:val="22"/>
          <w:lang w:val="en-GB"/>
        </w:rPr>
        <w:t>în</w:t>
      </w:r>
      <w:proofErr w:type="spellEnd"/>
      <w:r w:rsidRPr="00B11D74">
        <w:rPr>
          <w:rFonts w:ascii="Verdana" w:hAnsi="Verdana" w:cs="Verdana"/>
          <w:kern w:val="1"/>
          <w:sz w:val="22"/>
          <w:szCs w:val="22"/>
          <w:lang w:val="en-GB"/>
        </w:rPr>
        <w:t xml:space="preserve"> general, </w:t>
      </w:r>
      <w:proofErr w:type="spellStart"/>
      <w:r w:rsidRPr="00B11D74">
        <w:rPr>
          <w:rFonts w:ascii="Verdana" w:hAnsi="Verdana" w:cs="Verdana"/>
          <w:kern w:val="1"/>
          <w:sz w:val="22"/>
          <w:szCs w:val="22"/>
          <w:lang w:val="en-GB"/>
        </w:rPr>
        <w:t>doar</w:t>
      </w:r>
      <w:proofErr w:type="spellEnd"/>
      <w:r w:rsidRPr="00B11D74">
        <w:rPr>
          <w:rFonts w:ascii="Verdana" w:hAnsi="Verdana" w:cs="Verdana"/>
          <w:kern w:val="1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kern w:val="1"/>
          <w:sz w:val="22"/>
          <w:szCs w:val="22"/>
          <w:lang w:val="en-GB"/>
        </w:rPr>
        <w:t>în</w:t>
      </w:r>
      <w:proofErr w:type="spellEnd"/>
      <w:r w:rsidRPr="00B11D74">
        <w:rPr>
          <w:rFonts w:ascii="Verdana" w:hAnsi="Verdana" w:cs="Verdana"/>
          <w:kern w:val="1"/>
          <w:sz w:val="22"/>
          <w:szCs w:val="22"/>
          <w:lang w:val="en-GB"/>
        </w:rPr>
        <w:t xml:space="preserve"> 25% </w:t>
      </w:r>
      <w:proofErr w:type="spellStart"/>
      <w:r w:rsidRPr="00B11D74">
        <w:rPr>
          <w:rFonts w:ascii="Verdana" w:hAnsi="Verdana" w:cs="Verdana"/>
          <w:kern w:val="1"/>
          <w:sz w:val="22"/>
          <w:szCs w:val="22"/>
          <w:lang w:val="en-GB"/>
        </w:rPr>
        <w:t>dintre</w:t>
      </w:r>
      <w:proofErr w:type="spellEnd"/>
      <w:r w:rsidRPr="00B11D74">
        <w:rPr>
          <w:rFonts w:ascii="Verdana" w:hAnsi="Verdana" w:cs="Verdana"/>
          <w:kern w:val="1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kern w:val="1"/>
          <w:sz w:val="22"/>
          <w:szCs w:val="22"/>
          <w:lang w:val="en-GB"/>
        </w:rPr>
        <w:t>cazuri</w:t>
      </w:r>
      <w:proofErr w:type="spellEnd"/>
      <w:r w:rsidRPr="00B11D74">
        <w:rPr>
          <w:rFonts w:ascii="Verdana" w:hAnsi="Verdana" w:cs="Verdana"/>
          <w:kern w:val="1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kern w:val="1"/>
          <w:sz w:val="22"/>
          <w:szCs w:val="22"/>
          <w:lang w:val="en-GB"/>
        </w:rPr>
        <w:t>există</w:t>
      </w:r>
      <w:proofErr w:type="spellEnd"/>
      <w:r w:rsidRPr="00B11D74">
        <w:rPr>
          <w:rFonts w:ascii="Verdana" w:hAnsi="Verdana" w:cs="Verdana"/>
          <w:kern w:val="1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kern w:val="1"/>
          <w:sz w:val="22"/>
          <w:szCs w:val="22"/>
          <w:lang w:val="en-GB"/>
        </w:rPr>
        <w:t>compatibilitate</w:t>
      </w:r>
      <w:proofErr w:type="spellEnd"/>
      <w:r w:rsidRPr="00B11D74">
        <w:rPr>
          <w:rFonts w:ascii="Verdana" w:hAnsi="Verdana" w:cs="Verdana"/>
          <w:kern w:val="1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kern w:val="1"/>
          <w:sz w:val="22"/>
          <w:szCs w:val="22"/>
          <w:lang w:val="en-GB"/>
        </w:rPr>
        <w:t>între</w:t>
      </w:r>
      <w:proofErr w:type="spellEnd"/>
      <w:r w:rsidRPr="00B11D74">
        <w:rPr>
          <w:rFonts w:ascii="Verdana" w:hAnsi="Verdana" w:cs="Verdana"/>
          <w:kern w:val="1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kern w:val="1"/>
          <w:sz w:val="22"/>
          <w:szCs w:val="22"/>
          <w:lang w:val="en-GB"/>
        </w:rPr>
        <w:t>fr</w:t>
      </w:r>
      <w:r w:rsidRPr="00B11D74">
        <w:rPr>
          <w:rFonts w:ascii="Verdana" w:hAnsi="Verdana" w:cs="Helvetica"/>
          <w:kern w:val="1"/>
          <w:sz w:val="22"/>
          <w:szCs w:val="22"/>
          <w:lang w:val="en-GB"/>
        </w:rPr>
        <w:t>aț</w:t>
      </w:r>
      <w:r w:rsidRPr="00B11D74">
        <w:rPr>
          <w:rFonts w:ascii="Verdana" w:hAnsi="Verdana" w:cs="Verdana"/>
          <w:kern w:val="1"/>
          <w:sz w:val="22"/>
          <w:szCs w:val="22"/>
          <w:lang w:val="en-GB"/>
        </w:rPr>
        <w:t>ii</w:t>
      </w:r>
      <w:proofErr w:type="spellEnd"/>
      <w:r w:rsidRPr="00B11D74">
        <w:rPr>
          <w:rFonts w:ascii="Verdana" w:hAnsi="Verdana" w:cs="Verdana"/>
          <w:kern w:val="1"/>
          <w:sz w:val="22"/>
          <w:szCs w:val="22"/>
          <w:lang w:val="en-GB"/>
        </w:rPr>
        <w:t>/</w:t>
      </w:r>
      <w:proofErr w:type="spellStart"/>
      <w:r w:rsidRPr="00B11D74">
        <w:rPr>
          <w:rFonts w:ascii="Verdana" w:hAnsi="Verdana" w:cs="Verdana"/>
          <w:kern w:val="1"/>
          <w:sz w:val="22"/>
          <w:szCs w:val="22"/>
          <w:lang w:val="en-GB"/>
        </w:rPr>
        <w:t>surorile</w:t>
      </w:r>
      <w:proofErr w:type="spellEnd"/>
      <w:r w:rsidRPr="00B11D74">
        <w:rPr>
          <w:rFonts w:ascii="Verdana" w:hAnsi="Verdana" w:cs="Verdana"/>
          <w:kern w:val="1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kern w:val="1"/>
          <w:sz w:val="22"/>
          <w:szCs w:val="22"/>
          <w:lang w:val="en-GB"/>
        </w:rPr>
        <w:t>pacientului</w:t>
      </w:r>
      <w:proofErr w:type="spellEnd"/>
      <w:r w:rsidRPr="00B11D74">
        <w:rPr>
          <w:rFonts w:ascii="Verdana" w:hAnsi="Verdana" w:cs="Verdana"/>
          <w:kern w:val="1"/>
          <w:sz w:val="22"/>
          <w:szCs w:val="22"/>
          <w:lang w:val="en-GB"/>
        </w:rPr>
        <w:t xml:space="preserve">, </w:t>
      </w:r>
      <w:proofErr w:type="spellStart"/>
      <w:r w:rsidRPr="00B11D74">
        <w:rPr>
          <w:rFonts w:ascii="Verdana" w:hAnsi="Verdana" w:cs="Verdana"/>
          <w:kern w:val="1"/>
          <w:sz w:val="22"/>
          <w:szCs w:val="22"/>
          <w:lang w:val="en-GB"/>
        </w:rPr>
        <w:t>așadar</w:t>
      </w:r>
      <w:proofErr w:type="spellEnd"/>
      <w:r w:rsidRPr="00B11D74">
        <w:rPr>
          <w:rFonts w:ascii="Verdana" w:hAnsi="Verdana" w:cs="Verdana"/>
          <w:kern w:val="1"/>
          <w:sz w:val="22"/>
          <w:szCs w:val="22"/>
          <w:lang w:val="en-GB"/>
        </w:rPr>
        <w:t xml:space="preserve">,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pentru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a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găsi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,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în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timp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util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, un donator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compatibil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, se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va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apela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la </w:t>
      </w:r>
      <w:r w:rsidRPr="00B11D74">
        <w:rPr>
          <w:rFonts w:ascii="Verdana" w:hAnsi="Verdana" w:cs="Helvetica"/>
          <w:sz w:val="22"/>
          <w:szCs w:val="22"/>
          <w:lang w:val="en-GB"/>
        </w:rPr>
        <w:t xml:space="preserve">Registrul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Na</w:t>
      </w:r>
      <w:r w:rsidRPr="00B11D74">
        <w:rPr>
          <w:rFonts w:ascii="Verdana" w:hAnsi="Verdana" w:cs="Verdana"/>
          <w:sz w:val="22"/>
          <w:szCs w:val="22"/>
          <w:lang w:val="en-GB"/>
        </w:rPr>
        <w:t>ț</w:t>
      </w:r>
      <w:r w:rsidRPr="00B11D74">
        <w:rPr>
          <w:rFonts w:ascii="Verdana" w:hAnsi="Verdana" w:cs="Helvetica"/>
          <w:sz w:val="22"/>
          <w:szCs w:val="22"/>
          <w:lang w:val="en-GB"/>
        </w:rPr>
        <w:t>ional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al Donatorilor Voluntari de Celule Stem Hematopoietice (RNDVCSH)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pentru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a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iniția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o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căutare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în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baza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de date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națională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și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>/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sau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internațională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>.</w:t>
      </w:r>
    </w:p>
    <w:p w14:paraId="03253BCF" w14:textId="5A29D24A" w:rsidR="00365304" w:rsidRPr="00B11D74" w:rsidRDefault="00331DE5" w:rsidP="00D711EA">
      <w:pPr>
        <w:autoSpaceDE w:val="0"/>
        <w:autoSpaceDN w:val="0"/>
        <w:adjustRightInd w:val="0"/>
        <w:spacing w:after="200" w:line="360" w:lineRule="auto"/>
        <w:ind w:right="-720"/>
        <w:jc w:val="both"/>
        <w:rPr>
          <w:rFonts w:ascii="Verdana" w:hAnsi="Verdana" w:cs="Verdana"/>
          <w:sz w:val="22"/>
          <w:szCs w:val="22"/>
          <w:lang w:val="ro-RO"/>
        </w:rPr>
      </w:pP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Numărul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donatorilor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este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insuficient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. </w:t>
      </w:r>
      <w:r w:rsidRPr="00B11D74">
        <w:rPr>
          <w:rFonts w:ascii="Verdana" w:hAnsi="Verdana" w:cs="Open Sans"/>
          <w:color w:val="000000"/>
          <w:sz w:val="22"/>
          <w:szCs w:val="22"/>
          <w:shd w:val="clear" w:color="auto" w:fill="FFFFFF"/>
          <w:lang w:val="ro-RO"/>
        </w:rPr>
        <w:t>Ș</w:t>
      </w:r>
      <w:proofErr w:type="spellStart"/>
      <w:r w:rsidRPr="00B11D74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>ansa</w:t>
      </w:r>
      <w:proofErr w:type="spellEnd"/>
      <w:r w:rsidRPr="00B11D74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 xml:space="preserve"> de a </w:t>
      </w:r>
      <w:proofErr w:type="spellStart"/>
      <w:r w:rsidRPr="00B11D74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>găsi</w:t>
      </w:r>
      <w:proofErr w:type="spellEnd"/>
      <w:r w:rsidRPr="00B11D74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 xml:space="preserve"> </w:t>
      </w:r>
      <w:r w:rsidRPr="00B11D74">
        <w:rPr>
          <w:rFonts w:ascii="Verdana" w:hAnsi="Verdana" w:cs="Open Sans"/>
          <w:color w:val="000000"/>
          <w:sz w:val="22"/>
          <w:szCs w:val="22"/>
          <w:shd w:val="clear" w:color="auto" w:fill="FFFFFF"/>
          <w:lang w:val="ro-RO"/>
        </w:rPr>
        <w:t xml:space="preserve">un donator genetic pereche </w:t>
      </w:r>
      <w:proofErr w:type="spellStart"/>
      <w:r w:rsidRPr="00B11D74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>este</w:t>
      </w:r>
      <w:proofErr w:type="spellEnd"/>
      <w:r w:rsidRPr="00B11D74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11D74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>în</w:t>
      </w:r>
      <w:proofErr w:type="spellEnd"/>
      <w:r w:rsidRPr="00B11D74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11D74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>medie</w:t>
      </w:r>
      <w:proofErr w:type="spellEnd"/>
      <w:r w:rsidRPr="00B11D74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 xml:space="preserve"> de 1 la 200 000 </w:t>
      </w:r>
      <w:proofErr w:type="spellStart"/>
      <w:r w:rsidRPr="00B11D74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>până</w:t>
      </w:r>
      <w:proofErr w:type="spellEnd"/>
      <w:r w:rsidRPr="00B11D74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 xml:space="preserve"> la 500 000</w:t>
      </w:r>
      <w:r w:rsidRPr="00B11D74">
        <w:rPr>
          <w:rFonts w:ascii="Verdana" w:hAnsi="Verdana" w:cs="Open Sans"/>
          <w:color w:val="000000"/>
          <w:sz w:val="22"/>
          <w:szCs w:val="22"/>
          <w:shd w:val="clear" w:color="auto" w:fill="FFFFFF"/>
          <w:lang w:val="ro-RO"/>
        </w:rPr>
        <w:t xml:space="preserve">, astfel încât, chiar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dacă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,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în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Registrul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Na</w:t>
      </w:r>
      <w:r w:rsidRPr="00B11D74">
        <w:rPr>
          <w:rFonts w:ascii="Verdana" w:hAnsi="Verdana" w:cs="Verdana"/>
          <w:sz w:val="22"/>
          <w:szCs w:val="22"/>
          <w:lang w:val="en-GB"/>
        </w:rPr>
        <w:t>ț</w:t>
      </w:r>
      <w:r w:rsidRPr="00B11D74">
        <w:rPr>
          <w:rFonts w:ascii="Verdana" w:hAnsi="Verdana" w:cs="Helvetica"/>
          <w:sz w:val="22"/>
          <w:szCs w:val="22"/>
          <w:lang w:val="en-GB"/>
        </w:rPr>
        <w:t>ional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al Donatorilor Voluntari de Celule Stem Hematopoietice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sunt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înscrise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peste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100.000 de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persoane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, </w:t>
      </w:r>
      <w:r w:rsidRPr="00B11D74">
        <w:rPr>
          <w:rFonts w:ascii="Verdana" w:hAnsi="Verdana" w:cs="Open Sans"/>
          <w:color w:val="000000"/>
          <w:sz w:val="22"/>
          <w:szCs w:val="22"/>
          <w:shd w:val="clear" w:color="auto" w:fill="FFFFFF"/>
          <w:lang w:val="ro-RO"/>
        </w:rPr>
        <w:t xml:space="preserve">acest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număr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este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="00A743D2" w:rsidRPr="00B11D74">
        <w:rPr>
          <w:rFonts w:ascii="Verdana" w:hAnsi="Verdana" w:cs="Helvetica"/>
          <w:sz w:val="22"/>
          <w:szCs w:val="22"/>
          <w:lang w:val="en-GB"/>
        </w:rPr>
        <w:t>încă</w:t>
      </w:r>
      <w:proofErr w:type="spellEnd"/>
      <w:r w:rsidR="00A743D2"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r w:rsidRPr="00B11D74">
        <w:rPr>
          <w:rFonts w:ascii="Verdana" w:hAnsi="Verdana" w:cs="Helvetica"/>
          <w:sz w:val="22"/>
          <w:szCs w:val="22"/>
          <w:lang w:val="en-GB"/>
        </w:rPr>
        <w:t xml:space="preserve">mic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și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duce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la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liste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lungi de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așteptare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și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mai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puține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șanse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lastRenderedPageBreak/>
        <w:t>pentru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pacienții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care au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nevoie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rapid de transplant. </w:t>
      </w:r>
      <w:proofErr w:type="spellStart"/>
      <w:r w:rsidR="00324626" w:rsidRPr="00B11D74">
        <w:rPr>
          <w:rFonts w:ascii="Verdana" w:hAnsi="Verdana" w:cs="Verdana"/>
          <w:sz w:val="22"/>
          <w:szCs w:val="22"/>
          <w:lang w:val="en-GB"/>
        </w:rPr>
        <w:t>În</w:t>
      </w:r>
      <w:proofErr w:type="spellEnd"/>
      <w:r w:rsidR="00324626"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="00324626" w:rsidRPr="00B11D74">
        <w:rPr>
          <w:rFonts w:ascii="Verdana" w:hAnsi="Verdana" w:cs="Verdana"/>
          <w:sz w:val="22"/>
          <w:szCs w:val="22"/>
          <w:lang w:val="en-GB"/>
        </w:rPr>
        <w:t>acest</w:t>
      </w:r>
      <w:proofErr w:type="spellEnd"/>
      <w:r w:rsidR="00324626" w:rsidRPr="00B11D74">
        <w:rPr>
          <w:rFonts w:ascii="Verdana" w:hAnsi="Verdana" w:cs="Verdana"/>
          <w:sz w:val="22"/>
          <w:szCs w:val="22"/>
          <w:lang w:val="en-GB"/>
        </w:rPr>
        <w:t xml:space="preserve"> moment, 47 </w:t>
      </w:r>
      <w:proofErr w:type="spellStart"/>
      <w:r w:rsidR="00324626" w:rsidRPr="00B11D74">
        <w:rPr>
          <w:rFonts w:ascii="Verdana" w:hAnsi="Verdana" w:cs="Verdana"/>
          <w:sz w:val="22"/>
          <w:szCs w:val="22"/>
          <w:lang w:val="en-GB"/>
        </w:rPr>
        <w:t>bolnavi</w:t>
      </w:r>
      <w:proofErr w:type="spellEnd"/>
      <w:r w:rsidR="00324626"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="00324626" w:rsidRPr="00B11D74">
        <w:rPr>
          <w:rFonts w:ascii="Verdana" w:hAnsi="Verdana" w:cs="Verdana"/>
          <w:sz w:val="22"/>
          <w:szCs w:val="22"/>
          <w:lang w:val="en-GB"/>
        </w:rPr>
        <w:t>așteaptă</w:t>
      </w:r>
      <w:proofErr w:type="spellEnd"/>
      <w:r w:rsidR="00324626"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="00324626" w:rsidRPr="00B11D74">
        <w:rPr>
          <w:rFonts w:ascii="Verdana" w:hAnsi="Verdana" w:cs="Verdana"/>
          <w:sz w:val="22"/>
          <w:szCs w:val="22"/>
          <w:lang w:val="en-GB"/>
        </w:rPr>
        <w:t>disperați</w:t>
      </w:r>
      <w:proofErr w:type="spellEnd"/>
      <w:r w:rsidR="00324626"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="00324626" w:rsidRPr="00B11D74">
        <w:rPr>
          <w:rFonts w:ascii="Verdana" w:hAnsi="Verdana" w:cs="Verdana"/>
          <w:sz w:val="22"/>
          <w:szCs w:val="22"/>
          <w:lang w:val="en-GB"/>
        </w:rPr>
        <w:t>donatorul</w:t>
      </w:r>
      <w:proofErr w:type="spellEnd"/>
      <w:r w:rsidR="00324626"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="00324626" w:rsidRPr="00B11D74">
        <w:rPr>
          <w:rFonts w:ascii="Verdana" w:hAnsi="Verdana" w:cs="Verdana"/>
          <w:sz w:val="22"/>
          <w:szCs w:val="22"/>
          <w:lang w:val="en-GB"/>
        </w:rPr>
        <w:t>compatibil</w:t>
      </w:r>
      <w:proofErr w:type="spellEnd"/>
      <w:r w:rsidR="00324626" w:rsidRPr="00B11D74">
        <w:rPr>
          <w:rFonts w:ascii="Verdana" w:hAnsi="Verdana" w:cs="Verdana"/>
          <w:sz w:val="22"/>
          <w:szCs w:val="22"/>
          <w:lang w:val="en-GB"/>
        </w:rPr>
        <w:t>!</w:t>
      </w:r>
    </w:p>
    <w:p w14:paraId="467419E3" w14:textId="77777777" w:rsidR="00365304" w:rsidRPr="003133E6" w:rsidRDefault="00365304" w:rsidP="00365304">
      <w:pPr>
        <w:autoSpaceDE w:val="0"/>
        <w:autoSpaceDN w:val="0"/>
        <w:adjustRightInd w:val="0"/>
        <w:spacing w:after="200" w:line="360" w:lineRule="auto"/>
        <w:ind w:right="-720"/>
        <w:jc w:val="both"/>
        <w:rPr>
          <w:rFonts w:ascii="Verdana" w:hAnsi="Verdana" w:cs="Verdana"/>
          <w:b/>
          <w:bCs/>
          <w:i/>
          <w:sz w:val="22"/>
          <w:szCs w:val="22"/>
          <w:lang w:val="en-GB"/>
        </w:rPr>
      </w:pPr>
      <w:r w:rsidRPr="00B11D74">
        <w:rPr>
          <w:rFonts w:ascii="Verdana" w:hAnsi="Verdana" w:cs="Verdana"/>
          <w:sz w:val="22"/>
          <w:szCs w:val="22"/>
          <w:lang w:val="en-GB"/>
        </w:rPr>
        <w:t>“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Astăzi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, de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Ziua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Mondială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a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Cancerelor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de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Sânge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, Registrul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își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îndreptă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gândurile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către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toți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pacienții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care se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luptă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cu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aceste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afecțiuni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.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În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această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zi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,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observăm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în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mod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deosebit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curajul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și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reziliența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de care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dau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dovadă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zilnic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.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Lupta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lor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este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o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inspirație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pentru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noi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ca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instituție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și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ne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motivează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să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creştem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eforturile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necesare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pentru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a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găsi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donatori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,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mobilizând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toate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resursele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și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întreaga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noastră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experti</w:t>
      </w:r>
      <w:r w:rsidR="00324626" w:rsidRPr="00B11D74">
        <w:rPr>
          <w:rFonts w:ascii="Verdana" w:hAnsi="Verdana" w:cs="Verdana"/>
          <w:i/>
          <w:sz w:val="22"/>
          <w:szCs w:val="22"/>
          <w:lang w:val="en-GB"/>
        </w:rPr>
        <w:t>ză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!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Cei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483 de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pacienți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transplantați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cu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celule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stem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hematopoietice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de la donator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neînrudit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și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care au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primit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o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astfel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, o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nouă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șansă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la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viață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dovedesc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determinarea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noastră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în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acest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sens.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Celor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tineri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,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sănătoși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și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empatici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, un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îndemn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scurt</w:t>
      </w:r>
      <w:proofErr w:type="spellEnd"/>
      <w:r w:rsidR="00324626"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="00324626" w:rsidRPr="00B11D74">
        <w:rPr>
          <w:rFonts w:ascii="Verdana" w:hAnsi="Verdana" w:cs="Verdana"/>
          <w:i/>
          <w:sz w:val="22"/>
          <w:szCs w:val="22"/>
          <w:lang w:val="en-GB"/>
        </w:rPr>
        <w:t>și</w:t>
      </w:r>
      <w:proofErr w:type="spellEnd"/>
      <w:r w:rsidR="00324626"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="00324626" w:rsidRPr="00B11D74">
        <w:rPr>
          <w:rFonts w:ascii="Verdana" w:hAnsi="Verdana" w:cs="Verdana"/>
          <w:i/>
          <w:sz w:val="22"/>
          <w:szCs w:val="22"/>
          <w:lang w:val="en-GB"/>
        </w:rPr>
        <w:t>uman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>: "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Donați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o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șansă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la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viață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,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înscrieți-vă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în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sz w:val="22"/>
          <w:szCs w:val="22"/>
          <w:lang w:val="en-GB"/>
        </w:rPr>
        <w:t>Registru</w:t>
      </w:r>
      <w:proofErr w:type="spellEnd"/>
      <w:r w:rsidRPr="00B11D74">
        <w:rPr>
          <w:rFonts w:ascii="Verdana" w:hAnsi="Verdana" w:cs="Verdana"/>
          <w:i/>
          <w:sz w:val="22"/>
          <w:szCs w:val="22"/>
          <w:lang w:val="en-GB"/>
        </w:rPr>
        <w:t xml:space="preserve">!", </w:t>
      </w:r>
      <w:r w:rsidRPr="00B11D74">
        <w:rPr>
          <w:rFonts w:ascii="Verdana" w:hAnsi="Verdana" w:cs="Verdana"/>
          <w:sz w:val="22"/>
          <w:szCs w:val="22"/>
          <w:lang w:val="en-GB"/>
        </w:rPr>
        <w:t xml:space="preserve">ne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transmite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r w:rsidRPr="003133E6">
        <w:rPr>
          <w:rFonts w:ascii="Verdana" w:hAnsi="Verdana" w:cs="Verdana"/>
          <w:b/>
          <w:bCs/>
          <w:sz w:val="22"/>
          <w:szCs w:val="22"/>
          <w:lang w:val="en-GB"/>
        </w:rPr>
        <w:t xml:space="preserve">Traian Laurian </w:t>
      </w:r>
      <w:proofErr w:type="spellStart"/>
      <w:r w:rsidRPr="003133E6">
        <w:rPr>
          <w:rFonts w:ascii="Verdana" w:hAnsi="Verdana" w:cs="Verdana"/>
          <w:b/>
          <w:bCs/>
          <w:sz w:val="22"/>
          <w:szCs w:val="22"/>
          <w:lang w:val="en-GB"/>
        </w:rPr>
        <w:t>Arghişan</w:t>
      </w:r>
      <w:proofErr w:type="spellEnd"/>
      <w:r w:rsidRPr="003133E6">
        <w:rPr>
          <w:rFonts w:ascii="Verdana" w:hAnsi="Verdana" w:cs="Verdana"/>
          <w:b/>
          <w:bCs/>
          <w:sz w:val="22"/>
          <w:szCs w:val="22"/>
          <w:lang w:val="en-GB"/>
        </w:rPr>
        <w:t xml:space="preserve">, Medic </w:t>
      </w:r>
      <w:proofErr w:type="spellStart"/>
      <w:r w:rsidRPr="003133E6">
        <w:rPr>
          <w:rFonts w:ascii="Verdana" w:hAnsi="Verdana" w:cs="Verdana"/>
          <w:b/>
          <w:bCs/>
          <w:sz w:val="22"/>
          <w:szCs w:val="22"/>
          <w:lang w:val="en-GB"/>
        </w:rPr>
        <w:t>Primar</w:t>
      </w:r>
      <w:proofErr w:type="spellEnd"/>
      <w:r w:rsidRPr="003133E6">
        <w:rPr>
          <w:rFonts w:ascii="Verdana" w:hAnsi="Verdana" w:cs="Verdana"/>
          <w:b/>
          <w:bCs/>
          <w:sz w:val="22"/>
          <w:szCs w:val="22"/>
          <w:lang w:val="en-GB"/>
        </w:rPr>
        <w:t xml:space="preserve"> </w:t>
      </w:r>
      <w:proofErr w:type="spellStart"/>
      <w:r w:rsidRPr="003133E6">
        <w:rPr>
          <w:rFonts w:ascii="Verdana" w:hAnsi="Verdana" w:cs="Verdana"/>
          <w:b/>
          <w:bCs/>
          <w:sz w:val="22"/>
          <w:szCs w:val="22"/>
          <w:lang w:val="en-GB"/>
        </w:rPr>
        <w:t>Sănătate</w:t>
      </w:r>
      <w:proofErr w:type="spellEnd"/>
      <w:r w:rsidRPr="003133E6">
        <w:rPr>
          <w:rFonts w:ascii="Verdana" w:hAnsi="Verdana" w:cs="Verdana"/>
          <w:b/>
          <w:bCs/>
          <w:sz w:val="22"/>
          <w:szCs w:val="22"/>
          <w:lang w:val="en-GB"/>
        </w:rPr>
        <w:t xml:space="preserve"> </w:t>
      </w:r>
      <w:proofErr w:type="spellStart"/>
      <w:r w:rsidRPr="003133E6">
        <w:rPr>
          <w:rFonts w:ascii="Verdana" w:hAnsi="Verdana" w:cs="Verdana"/>
          <w:b/>
          <w:bCs/>
          <w:sz w:val="22"/>
          <w:szCs w:val="22"/>
          <w:lang w:val="en-GB"/>
        </w:rPr>
        <w:t>Publică</w:t>
      </w:r>
      <w:proofErr w:type="spellEnd"/>
      <w:r w:rsidRPr="003133E6">
        <w:rPr>
          <w:rFonts w:ascii="Verdana" w:hAnsi="Verdana" w:cs="Verdana"/>
          <w:b/>
          <w:bCs/>
          <w:sz w:val="22"/>
          <w:szCs w:val="22"/>
          <w:lang w:val="en-GB"/>
        </w:rPr>
        <w:t xml:space="preserve"> </w:t>
      </w:r>
      <w:proofErr w:type="spellStart"/>
      <w:r w:rsidRPr="003133E6">
        <w:rPr>
          <w:rFonts w:ascii="Verdana" w:hAnsi="Verdana" w:cs="Verdana"/>
          <w:b/>
          <w:bCs/>
          <w:sz w:val="22"/>
          <w:szCs w:val="22"/>
          <w:lang w:val="en-GB"/>
        </w:rPr>
        <w:t>şi</w:t>
      </w:r>
      <w:proofErr w:type="spellEnd"/>
      <w:r w:rsidRPr="003133E6">
        <w:rPr>
          <w:rFonts w:ascii="Verdana" w:hAnsi="Verdana" w:cs="Verdana"/>
          <w:b/>
          <w:bCs/>
          <w:sz w:val="22"/>
          <w:szCs w:val="22"/>
          <w:lang w:val="en-GB"/>
        </w:rPr>
        <w:t xml:space="preserve"> Management, Director General </w:t>
      </w:r>
      <w:proofErr w:type="spellStart"/>
      <w:r w:rsidRPr="003133E6">
        <w:rPr>
          <w:rFonts w:ascii="Verdana" w:hAnsi="Verdana" w:cs="Verdana"/>
          <w:b/>
          <w:bCs/>
          <w:sz w:val="22"/>
          <w:szCs w:val="22"/>
          <w:lang w:val="en-GB"/>
        </w:rPr>
        <w:t>Interimar</w:t>
      </w:r>
      <w:proofErr w:type="spellEnd"/>
      <w:r w:rsidRPr="003133E6">
        <w:rPr>
          <w:rFonts w:ascii="Verdana" w:hAnsi="Verdana" w:cs="Verdana"/>
          <w:b/>
          <w:bCs/>
          <w:sz w:val="22"/>
          <w:szCs w:val="22"/>
          <w:lang w:val="en-GB"/>
        </w:rPr>
        <w:t xml:space="preserve"> RNDVCSH</w:t>
      </w:r>
    </w:p>
    <w:p w14:paraId="6F120151" w14:textId="77777777" w:rsidR="00324626" w:rsidRPr="00B11D74" w:rsidRDefault="00324626" w:rsidP="00324626">
      <w:pPr>
        <w:autoSpaceDE w:val="0"/>
        <w:autoSpaceDN w:val="0"/>
        <w:adjustRightInd w:val="0"/>
        <w:spacing w:after="200" w:line="360" w:lineRule="auto"/>
        <w:ind w:right="-720"/>
        <w:jc w:val="both"/>
        <w:rPr>
          <w:rFonts w:ascii="Verdana" w:hAnsi="Verdana" w:cs="Verdana"/>
          <w:sz w:val="22"/>
          <w:szCs w:val="22"/>
          <w:lang w:val="en-GB"/>
        </w:rPr>
      </w:pP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Transplantul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de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celule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stem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hematopoietice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poate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fi de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două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tipuri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: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autotransplant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(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transplantul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propriilor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celule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stem)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și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alotransplant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(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transplantul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de la donator). </w:t>
      </w:r>
    </w:p>
    <w:p w14:paraId="20C967D4" w14:textId="77777777" w:rsidR="00324626" w:rsidRPr="00B11D74" w:rsidRDefault="00324626" w:rsidP="00324626">
      <w:pPr>
        <w:autoSpaceDE w:val="0"/>
        <w:autoSpaceDN w:val="0"/>
        <w:adjustRightInd w:val="0"/>
        <w:spacing w:after="200" w:line="360" w:lineRule="auto"/>
        <w:ind w:right="-720"/>
        <w:jc w:val="both"/>
        <w:rPr>
          <w:rFonts w:ascii="Verdana" w:hAnsi="Verdana" w:cs="Helvetica"/>
          <w:sz w:val="22"/>
          <w:szCs w:val="22"/>
          <w:lang w:val="en-GB"/>
        </w:rPr>
      </w:pP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Metoda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presupune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ca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celulele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stem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să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fie administrate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pacientului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sub forma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unei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transfuzii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,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indiferent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de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metoda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prin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care au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fost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donate. </w:t>
      </w:r>
    </w:p>
    <w:p w14:paraId="69A0FCF7" w14:textId="77777777" w:rsidR="00365304" w:rsidRPr="00B11D74" w:rsidRDefault="00365304" w:rsidP="00365304">
      <w:pPr>
        <w:autoSpaceDE w:val="0"/>
        <w:autoSpaceDN w:val="0"/>
        <w:adjustRightInd w:val="0"/>
        <w:spacing w:after="200" w:line="360" w:lineRule="auto"/>
        <w:ind w:right="-720"/>
        <w:jc w:val="both"/>
        <w:rPr>
          <w:rFonts w:ascii="Verdana" w:hAnsi="Verdana" w:cs="Verdana"/>
          <w:i/>
          <w:sz w:val="22"/>
          <w:szCs w:val="22"/>
          <w:lang w:val="en-GB"/>
        </w:rPr>
      </w:pPr>
    </w:p>
    <w:p w14:paraId="60157E79" w14:textId="77777777" w:rsidR="00D711EA" w:rsidRPr="00B11D74" w:rsidRDefault="00D711EA" w:rsidP="00D711EA">
      <w:pPr>
        <w:autoSpaceDE w:val="0"/>
        <w:autoSpaceDN w:val="0"/>
        <w:adjustRightInd w:val="0"/>
        <w:spacing w:after="200" w:line="360" w:lineRule="auto"/>
        <w:ind w:right="-720"/>
        <w:jc w:val="both"/>
        <w:rPr>
          <w:rFonts w:ascii="Verdana" w:hAnsi="Verdana" w:cs="Helvetica"/>
          <w:sz w:val="22"/>
          <w:szCs w:val="22"/>
          <w:lang w:val="en-GB"/>
        </w:rPr>
      </w:pPr>
      <w:proofErr w:type="spellStart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>Autotransplantul</w:t>
      </w:r>
      <w:proofErr w:type="spellEnd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 xml:space="preserve"> </w:t>
      </w:r>
      <w:r w:rsidRPr="00B11D74">
        <w:rPr>
          <w:rFonts w:ascii="Verdana" w:hAnsi="Verdana" w:cs="Helvetica"/>
          <w:sz w:val="22"/>
          <w:szCs w:val="22"/>
          <w:lang w:val="en-GB"/>
        </w:rPr>
        <w:t xml:space="preserve">de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celule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stem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hematopoietice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(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sau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transplantul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autolog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)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este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o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procedură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terapeutică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ce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presupune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recoltarea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de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celule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stem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hematopoietice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de la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pacient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,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păstrarea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lor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în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condi</w:t>
      </w:r>
      <w:r w:rsidRPr="00B11D74">
        <w:rPr>
          <w:rFonts w:ascii="Verdana" w:hAnsi="Verdana" w:cs="Verdana"/>
          <w:sz w:val="22"/>
          <w:szCs w:val="22"/>
          <w:lang w:val="en-GB"/>
        </w:rPr>
        <w:t>ții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speciale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ș</w:t>
      </w:r>
      <w:r w:rsidRPr="00B11D74">
        <w:rPr>
          <w:rFonts w:ascii="Verdana" w:hAnsi="Verdana" w:cs="Helvetica"/>
          <w:sz w:val="22"/>
          <w:szCs w:val="22"/>
          <w:lang w:val="en-GB"/>
        </w:rPr>
        <w:t>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reinfuzarea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lor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după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un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tratament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cu doze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mari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de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chimioterapie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sau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radioterapie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.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Scopul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autotransplantului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este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de a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distruge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celulele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tumorale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reziduale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și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de a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restabili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funcț</w:t>
      </w:r>
      <w:r w:rsidRPr="00B11D74">
        <w:rPr>
          <w:rFonts w:ascii="Verdana" w:hAnsi="Verdana" w:cs="Helvetica"/>
          <w:sz w:val="22"/>
          <w:szCs w:val="22"/>
          <w:lang w:val="en-GB"/>
        </w:rPr>
        <w:t>ia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măduvei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osoase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, care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este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afectată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de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tratamentele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agresive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.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Autotransplantul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se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folose</w:t>
      </w:r>
      <w:r w:rsidRPr="00B11D74">
        <w:rPr>
          <w:rFonts w:ascii="Verdana" w:hAnsi="Verdana" w:cs="Verdana"/>
          <w:sz w:val="22"/>
          <w:szCs w:val="22"/>
          <w:lang w:val="en-GB"/>
        </w:rPr>
        <w:t>ș</w:t>
      </w:r>
      <w:r w:rsidRPr="00B11D74">
        <w:rPr>
          <w:rFonts w:ascii="Verdana" w:hAnsi="Verdana" w:cs="Helvetica"/>
          <w:sz w:val="22"/>
          <w:szCs w:val="22"/>
          <w:lang w:val="en-GB"/>
        </w:rPr>
        <w:t>te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în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special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pentru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tratarea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unor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boli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lastRenderedPageBreak/>
        <w:t>maligne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hematologice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(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mielom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multiplu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,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limfoame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maligne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etc.)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însă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nu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to</w:t>
      </w:r>
      <w:r w:rsidRPr="00B11D74">
        <w:rPr>
          <w:rFonts w:ascii="Verdana" w:hAnsi="Verdana" w:cs="Verdana"/>
          <w:sz w:val="22"/>
          <w:szCs w:val="22"/>
          <w:lang w:val="en-GB"/>
        </w:rPr>
        <w:t>ți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pacienț</w:t>
      </w:r>
      <w:r w:rsidRPr="00B11D74">
        <w:rPr>
          <w:rFonts w:ascii="Verdana" w:hAnsi="Verdana" w:cs="Helvetica"/>
          <w:sz w:val="22"/>
          <w:szCs w:val="22"/>
          <w:lang w:val="en-GB"/>
        </w:rPr>
        <w:t>ii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sunt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eligibili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pentru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această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procedură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>.</w:t>
      </w:r>
    </w:p>
    <w:p w14:paraId="6240A200" w14:textId="56216197" w:rsidR="00A743D2" w:rsidRDefault="00D711EA" w:rsidP="00D711EA">
      <w:pPr>
        <w:autoSpaceDE w:val="0"/>
        <w:autoSpaceDN w:val="0"/>
        <w:adjustRightInd w:val="0"/>
        <w:spacing w:after="200" w:line="360" w:lineRule="auto"/>
        <w:ind w:right="-720"/>
        <w:jc w:val="both"/>
        <w:rPr>
          <w:rFonts w:ascii="Verdana" w:hAnsi="Verdana" w:cs="Helvetica"/>
          <w:sz w:val="22"/>
          <w:szCs w:val="22"/>
          <w:lang w:val="en-GB"/>
        </w:rPr>
      </w:pPr>
      <w:proofErr w:type="spellStart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>Alotransplantul</w:t>
      </w:r>
      <w:proofErr w:type="spellEnd"/>
      <w:r w:rsidRPr="00B11D74">
        <w:rPr>
          <w:rFonts w:ascii="Verdana" w:hAnsi="Verdana" w:cs="Verdana"/>
          <w:b/>
          <w:bCs/>
          <w:sz w:val="22"/>
          <w:szCs w:val="22"/>
          <w:lang w:val="en-GB"/>
        </w:rPr>
        <w:t xml:space="preserve"> </w:t>
      </w:r>
      <w:r w:rsidRPr="00B11D74">
        <w:rPr>
          <w:rFonts w:ascii="Verdana" w:hAnsi="Verdana" w:cs="Helvetica"/>
          <w:sz w:val="22"/>
          <w:szCs w:val="22"/>
          <w:lang w:val="en-GB"/>
        </w:rPr>
        <w:t xml:space="preserve">de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celule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stem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hematopoietice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este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o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procedură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terapeutică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ce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presupune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recoltarea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de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celule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stem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hematopoietice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de la un donator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compatibil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ș</w:t>
      </w:r>
      <w:r w:rsidRPr="00B11D74">
        <w:rPr>
          <w:rFonts w:ascii="Verdana" w:hAnsi="Verdana" w:cs="Helvetica"/>
          <w:sz w:val="22"/>
          <w:szCs w:val="22"/>
          <w:lang w:val="en-GB"/>
        </w:rPr>
        <w:t>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transfuzarea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lor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la un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pacient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care are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nevoie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de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înlocuirea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măduvei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osoase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bolnave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sau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distruse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.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Scopul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alotransplantului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este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de a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restabili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produc</w:t>
      </w:r>
      <w:r w:rsidRPr="00B11D74">
        <w:rPr>
          <w:rFonts w:ascii="Verdana" w:hAnsi="Verdana" w:cs="Verdana"/>
          <w:sz w:val="22"/>
          <w:szCs w:val="22"/>
          <w:lang w:val="en-GB"/>
        </w:rPr>
        <w:t>ț</w:t>
      </w:r>
      <w:r w:rsidRPr="00B11D74">
        <w:rPr>
          <w:rFonts w:ascii="Verdana" w:hAnsi="Verdana" w:cs="Helvetica"/>
          <w:sz w:val="22"/>
          <w:szCs w:val="22"/>
          <w:lang w:val="en-GB"/>
        </w:rPr>
        <w:t>ia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normală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de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celule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sanguine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ș</w:t>
      </w:r>
      <w:r w:rsidRPr="00B11D74">
        <w:rPr>
          <w:rFonts w:ascii="Verdana" w:hAnsi="Verdana" w:cs="Helvetica"/>
          <w:sz w:val="22"/>
          <w:szCs w:val="22"/>
          <w:lang w:val="en-GB"/>
        </w:rPr>
        <w:t>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de </w:t>
      </w:r>
      <w:proofErr w:type="spellStart"/>
      <w:proofErr w:type="gramStart"/>
      <w:r w:rsidRPr="00B11D74">
        <w:rPr>
          <w:rFonts w:ascii="Verdana" w:hAnsi="Verdana" w:cs="Helvetica"/>
          <w:sz w:val="22"/>
          <w:szCs w:val="22"/>
          <w:lang w:val="en-GB"/>
        </w:rPr>
        <w:t>a</w:t>
      </w:r>
      <w:proofErr w:type="spellEnd"/>
      <w:proofErr w:type="gramEnd"/>
      <w:r w:rsidRPr="00B11D74">
        <w:rPr>
          <w:rFonts w:ascii="Verdana" w:hAnsi="Verdana" w:cs="Helvetica"/>
          <w:sz w:val="22"/>
          <w:szCs w:val="22"/>
          <w:lang w:val="en-GB"/>
        </w:rPr>
        <w:t xml:space="preserve"> induce un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efect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grefă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>-contra-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tumoră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,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adică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o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reac</w:t>
      </w:r>
      <w:r w:rsidRPr="00B11D74">
        <w:rPr>
          <w:rFonts w:ascii="Verdana" w:hAnsi="Verdana" w:cs="Verdana"/>
          <w:sz w:val="22"/>
          <w:szCs w:val="22"/>
          <w:lang w:val="en-GB"/>
        </w:rPr>
        <w:t>ț</w:t>
      </w:r>
      <w:r w:rsidRPr="00B11D74">
        <w:rPr>
          <w:rFonts w:ascii="Verdana" w:hAnsi="Verdana" w:cs="Helvetica"/>
          <w:sz w:val="22"/>
          <w:szCs w:val="22"/>
          <w:lang w:val="en-GB"/>
        </w:rPr>
        <w:t>ie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imună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a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celulelor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donatorului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împotriva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celulelor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tumorale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.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Alotransplantul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se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folose</w:t>
      </w:r>
      <w:r w:rsidRPr="00B11D74">
        <w:rPr>
          <w:rFonts w:ascii="Verdana" w:hAnsi="Verdana" w:cs="Verdana"/>
          <w:sz w:val="22"/>
          <w:szCs w:val="22"/>
          <w:lang w:val="en-GB"/>
        </w:rPr>
        <w:t>ște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în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special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pentru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tratarea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unor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boli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maligne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hematologice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,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dar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ș</w:t>
      </w:r>
      <w:r w:rsidRPr="00B11D74">
        <w:rPr>
          <w:rFonts w:ascii="Verdana" w:hAnsi="Verdana" w:cs="Helvetica"/>
          <w:sz w:val="22"/>
          <w:szCs w:val="22"/>
          <w:lang w:val="en-GB"/>
        </w:rPr>
        <w:t>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pentru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tratarea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unor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boli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non-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maligne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, cum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ar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fi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anemia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aplastică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severă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>.</w:t>
      </w:r>
    </w:p>
    <w:p w14:paraId="5F38367D" w14:textId="77777777" w:rsidR="00B11D74" w:rsidRPr="00B11D74" w:rsidRDefault="00B11D74" w:rsidP="00D711EA">
      <w:pPr>
        <w:autoSpaceDE w:val="0"/>
        <w:autoSpaceDN w:val="0"/>
        <w:adjustRightInd w:val="0"/>
        <w:spacing w:after="200" w:line="360" w:lineRule="auto"/>
        <w:ind w:right="-720"/>
        <w:jc w:val="both"/>
        <w:rPr>
          <w:rFonts w:ascii="Verdana" w:hAnsi="Verdana" w:cs="Helvetica"/>
          <w:sz w:val="22"/>
          <w:szCs w:val="22"/>
          <w:lang w:val="en-GB"/>
        </w:rPr>
      </w:pPr>
    </w:p>
    <w:p w14:paraId="6493C406" w14:textId="77777777" w:rsidR="00331DE5" w:rsidRPr="00B11D74" w:rsidRDefault="00331DE5" w:rsidP="00D711EA">
      <w:pPr>
        <w:autoSpaceDE w:val="0"/>
        <w:autoSpaceDN w:val="0"/>
        <w:adjustRightInd w:val="0"/>
        <w:spacing w:after="200" w:line="360" w:lineRule="auto"/>
        <w:ind w:right="-720"/>
        <w:jc w:val="both"/>
        <w:rPr>
          <w:rFonts w:ascii="Verdana" w:hAnsi="Verdana" w:cs="Helvetica"/>
          <w:sz w:val="22"/>
          <w:szCs w:val="22"/>
          <w:lang w:val="en-GB"/>
        </w:rPr>
      </w:pP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Salvează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o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via</w:t>
      </w:r>
      <w:r w:rsidRPr="00B11D74">
        <w:rPr>
          <w:rFonts w:ascii="Verdana" w:hAnsi="Verdana" w:cs="Verdana"/>
          <w:sz w:val="22"/>
          <w:szCs w:val="22"/>
          <w:lang w:val="en-GB"/>
        </w:rPr>
        <w:t>ț</w:t>
      </w:r>
      <w:r w:rsidRPr="00B11D74">
        <w:rPr>
          <w:rFonts w:ascii="Verdana" w:hAnsi="Verdana" w:cs="Helvetica"/>
          <w:sz w:val="22"/>
          <w:szCs w:val="22"/>
          <w:lang w:val="en-GB"/>
        </w:rPr>
        <w:t>ă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: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înscrie-te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în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Registru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>!</w:t>
      </w:r>
    </w:p>
    <w:p w14:paraId="13D3F4D9" w14:textId="77777777" w:rsidR="00D711EA" w:rsidRPr="00B11D74" w:rsidRDefault="00331DE5" w:rsidP="00D711EA">
      <w:pPr>
        <w:autoSpaceDE w:val="0"/>
        <w:autoSpaceDN w:val="0"/>
        <w:adjustRightInd w:val="0"/>
        <w:spacing w:after="200" w:line="360" w:lineRule="auto"/>
        <w:ind w:right="-720"/>
        <w:jc w:val="both"/>
        <w:rPr>
          <w:rFonts w:ascii="Verdana" w:hAnsi="Verdana" w:cs="Helvetica"/>
          <w:sz w:val="22"/>
          <w:szCs w:val="22"/>
          <w:lang w:val="en-GB"/>
        </w:rPr>
      </w:pPr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Î</w:t>
      </w:r>
      <w:r w:rsidR="00D711EA" w:rsidRPr="00B11D74">
        <w:rPr>
          <w:rFonts w:ascii="Verdana" w:hAnsi="Verdana" w:cs="Verdana"/>
          <w:sz w:val="22"/>
          <w:szCs w:val="22"/>
          <w:lang w:val="en-GB"/>
        </w:rPr>
        <w:t>nscrierea</w:t>
      </w:r>
      <w:proofErr w:type="spellEnd"/>
      <w:r w:rsidR="00D711EA"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="00D711EA" w:rsidRPr="00B11D74">
        <w:rPr>
          <w:rFonts w:ascii="Verdana" w:hAnsi="Verdana" w:cs="Verdana"/>
          <w:sz w:val="22"/>
          <w:szCs w:val="22"/>
          <w:lang w:val="en-GB"/>
        </w:rPr>
        <w:t>în</w:t>
      </w:r>
      <w:proofErr w:type="spellEnd"/>
      <w:r w:rsidR="00D711EA" w:rsidRPr="00B11D74">
        <w:rPr>
          <w:rFonts w:ascii="Verdana" w:hAnsi="Verdana" w:cs="Verdana"/>
          <w:sz w:val="22"/>
          <w:szCs w:val="22"/>
          <w:lang w:val="en-GB"/>
        </w:rPr>
        <w:t xml:space="preserve"> Registrul </w:t>
      </w:r>
      <w:proofErr w:type="spellStart"/>
      <w:r w:rsidR="00D711EA" w:rsidRPr="00B11D74">
        <w:rPr>
          <w:rFonts w:ascii="Verdana" w:hAnsi="Verdana" w:cs="Verdana"/>
          <w:sz w:val="22"/>
          <w:szCs w:val="22"/>
          <w:lang w:val="en-GB"/>
        </w:rPr>
        <w:t>Naț</w:t>
      </w:r>
      <w:r w:rsidR="00D711EA" w:rsidRPr="00B11D74">
        <w:rPr>
          <w:rFonts w:ascii="Verdana" w:hAnsi="Verdana" w:cs="Helvetica"/>
          <w:sz w:val="22"/>
          <w:szCs w:val="22"/>
          <w:lang w:val="en-GB"/>
        </w:rPr>
        <w:t>ional</w:t>
      </w:r>
      <w:proofErr w:type="spellEnd"/>
      <w:r w:rsidR="00D711EA" w:rsidRPr="00B11D74">
        <w:rPr>
          <w:rFonts w:ascii="Verdana" w:hAnsi="Verdana" w:cs="Helvetica"/>
          <w:sz w:val="22"/>
          <w:szCs w:val="22"/>
          <w:lang w:val="en-GB"/>
        </w:rPr>
        <w:t xml:space="preserve"> al Donatorilor Voluntari de Celule Stem Hematopoietice se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poate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r w:rsidR="00D711EA" w:rsidRPr="00B11D74">
        <w:rPr>
          <w:rFonts w:ascii="Verdana" w:hAnsi="Verdana" w:cs="Helvetica"/>
          <w:sz w:val="22"/>
          <w:szCs w:val="22"/>
          <w:lang w:val="en-GB"/>
        </w:rPr>
        <w:t xml:space="preserve">face cu o </w:t>
      </w:r>
      <w:proofErr w:type="spellStart"/>
      <w:r w:rsidR="00D711EA" w:rsidRPr="00B11D74">
        <w:rPr>
          <w:rFonts w:ascii="Verdana" w:hAnsi="Verdana" w:cs="Helvetica"/>
          <w:sz w:val="22"/>
          <w:szCs w:val="22"/>
          <w:lang w:val="en-GB"/>
        </w:rPr>
        <w:t>vizită</w:t>
      </w:r>
      <w:proofErr w:type="spellEnd"/>
      <w:r w:rsidR="00D711EA" w:rsidRPr="00B11D74">
        <w:rPr>
          <w:rFonts w:ascii="Verdana" w:hAnsi="Verdana" w:cs="Helvetica"/>
          <w:sz w:val="22"/>
          <w:szCs w:val="22"/>
          <w:lang w:val="en-GB"/>
        </w:rPr>
        <w:t xml:space="preserve"> la</w:t>
      </w:r>
      <w:r w:rsidR="00A743D2" w:rsidRPr="00B11D74">
        <w:rPr>
          <w:rFonts w:ascii="Verdana" w:hAnsi="Verdana" w:cs="Helvetica"/>
          <w:sz w:val="22"/>
          <w:szCs w:val="22"/>
          <w:lang w:val="en-GB"/>
        </w:rPr>
        <w:t xml:space="preserve"> un </w:t>
      </w:r>
      <w:proofErr w:type="spellStart"/>
      <w:r w:rsidR="00A743D2" w:rsidRPr="00B11D74">
        <w:rPr>
          <w:rFonts w:ascii="Verdana" w:hAnsi="Verdana" w:cs="Helvetica"/>
          <w:sz w:val="22"/>
          <w:szCs w:val="22"/>
          <w:lang w:val="en-GB"/>
        </w:rPr>
        <w:t>Centr</w:t>
      </w:r>
      <w:r w:rsidR="00324626" w:rsidRPr="00B11D74">
        <w:rPr>
          <w:rFonts w:ascii="Verdana" w:hAnsi="Verdana" w:cs="Helvetica"/>
          <w:sz w:val="22"/>
          <w:szCs w:val="22"/>
          <w:lang w:val="en-GB"/>
        </w:rPr>
        <w:t>u</w:t>
      </w:r>
      <w:proofErr w:type="spellEnd"/>
      <w:r w:rsidR="00D711EA"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r w:rsidR="00A743D2" w:rsidRPr="00B11D74">
        <w:rPr>
          <w:rFonts w:ascii="Verdana" w:hAnsi="Verdana" w:cs="Helvetica"/>
          <w:sz w:val="22"/>
          <w:szCs w:val="22"/>
          <w:lang w:val="en-GB"/>
        </w:rPr>
        <w:t xml:space="preserve">al </w:t>
      </w:r>
      <w:r w:rsidR="00D711EA" w:rsidRPr="00B11D74">
        <w:rPr>
          <w:rFonts w:ascii="Verdana" w:hAnsi="Verdana" w:cs="Helvetica"/>
          <w:sz w:val="22"/>
          <w:szCs w:val="22"/>
          <w:lang w:val="en-GB"/>
        </w:rPr>
        <w:t>Donatorilor de Celule Stem Hematopoietice (</w:t>
      </w:r>
      <w:proofErr w:type="spellStart"/>
      <w:r w:rsidR="00D711EA" w:rsidRPr="00B11D74">
        <w:rPr>
          <w:rFonts w:ascii="Verdana" w:hAnsi="Verdana" w:cs="Helvetica"/>
          <w:sz w:val="22"/>
          <w:szCs w:val="22"/>
          <w:lang w:val="en-GB"/>
        </w:rPr>
        <w:t>Centrele</w:t>
      </w:r>
      <w:proofErr w:type="spellEnd"/>
      <w:r w:rsidR="00D711EA" w:rsidRPr="00B11D74">
        <w:rPr>
          <w:rFonts w:ascii="Verdana" w:hAnsi="Verdana" w:cs="Helvetica"/>
          <w:sz w:val="22"/>
          <w:szCs w:val="22"/>
          <w:lang w:val="en-GB"/>
        </w:rPr>
        <w:t xml:space="preserve"> de </w:t>
      </w:r>
      <w:proofErr w:type="spellStart"/>
      <w:r w:rsidR="00D711EA" w:rsidRPr="00B11D74">
        <w:rPr>
          <w:rFonts w:ascii="Verdana" w:hAnsi="Verdana" w:cs="Helvetica"/>
          <w:sz w:val="22"/>
          <w:szCs w:val="22"/>
          <w:lang w:val="en-GB"/>
        </w:rPr>
        <w:t>Transfuzii</w:t>
      </w:r>
      <w:proofErr w:type="spellEnd"/>
      <w:r w:rsidR="00D711EA" w:rsidRPr="00B11D74">
        <w:rPr>
          <w:rFonts w:ascii="Verdana" w:hAnsi="Verdana" w:cs="Helvetica"/>
          <w:sz w:val="22"/>
          <w:szCs w:val="22"/>
          <w:lang w:val="en-GB"/>
        </w:rPr>
        <w:t xml:space="preserve"> Sanguine din </w:t>
      </w:r>
      <w:proofErr w:type="spellStart"/>
      <w:r w:rsidR="00D711EA" w:rsidRPr="00B11D74">
        <w:rPr>
          <w:rFonts w:ascii="Verdana" w:hAnsi="Verdana" w:cs="Helvetica"/>
          <w:sz w:val="22"/>
          <w:szCs w:val="22"/>
          <w:lang w:val="en-GB"/>
        </w:rPr>
        <w:t>orașele</w:t>
      </w:r>
      <w:proofErr w:type="spellEnd"/>
      <w:r w:rsidR="00D711EA"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="00D711EA" w:rsidRPr="00B11D74">
        <w:rPr>
          <w:rFonts w:ascii="Verdana" w:hAnsi="Verdana" w:cs="Helvetica"/>
          <w:sz w:val="22"/>
          <w:szCs w:val="22"/>
          <w:lang w:val="en-GB"/>
        </w:rPr>
        <w:t>mari</w:t>
      </w:r>
      <w:proofErr w:type="spellEnd"/>
      <w:r w:rsidR="00D711EA" w:rsidRPr="00B11D74">
        <w:rPr>
          <w:rFonts w:ascii="Verdana" w:hAnsi="Verdana" w:cs="Helvetica"/>
          <w:sz w:val="22"/>
          <w:szCs w:val="22"/>
          <w:lang w:val="en-GB"/>
        </w:rPr>
        <w:t xml:space="preserve">) </w:t>
      </w:r>
      <w:proofErr w:type="spellStart"/>
      <w:r w:rsidR="00D711EA" w:rsidRPr="00B11D74">
        <w:rPr>
          <w:rFonts w:ascii="Verdana" w:hAnsi="Verdana" w:cs="Helvetica"/>
          <w:sz w:val="22"/>
          <w:szCs w:val="22"/>
          <w:lang w:val="en-GB"/>
        </w:rPr>
        <w:t>sau</w:t>
      </w:r>
      <w:proofErr w:type="spellEnd"/>
      <w:r w:rsidR="00D711EA" w:rsidRPr="00B11D74">
        <w:rPr>
          <w:rFonts w:ascii="Verdana" w:hAnsi="Verdana" w:cs="Helvetica"/>
          <w:sz w:val="22"/>
          <w:szCs w:val="22"/>
          <w:lang w:val="en-GB"/>
        </w:rPr>
        <w:t xml:space="preserve">, </w:t>
      </w:r>
      <w:proofErr w:type="spellStart"/>
      <w:r w:rsidR="00D711EA" w:rsidRPr="00B11D74">
        <w:rPr>
          <w:rFonts w:ascii="Verdana" w:hAnsi="Verdana" w:cs="Helvetica"/>
          <w:sz w:val="22"/>
          <w:szCs w:val="22"/>
          <w:lang w:val="en-GB"/>
        </w:rPr>
        <w:t>cel</w:t>
      </w:r>
      <w:proofErr w:type="spellEnd"/>
      <w:r w:rsidR="00D711EA"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="00D711EA" w:rsidRPr="00B11D74">
        <w:rPr>
          <w:rFonts w:ascii="Verdana" w:hAnsi="Verdana" w:cs="Helvetica"/>
          <w:sz w:val="22"/>
          <w:szCs w:val="22"/>
          <w:lang w:val="en-GB"/>
        </w:rPr>
        <w:t>mai</w:t>
      </w:r>
      <w:proofErr w:type="spellEnd"/>
      <w:r w:rsidR="00D711EA" w:rsidRPr="00B11D74">
        <w:rPr>
          <w:rFonts w:ascii="Verdana" w:hAnsi="Verdana" w:cs="Helvetica"/>
          <w:sz w:val="22"/>
          <w:szCs w:val="22"/>
          <w:lang w:val="en-GB"/>
        </w:rPr>
        <w:t xml:space="preserve"> rapid, </w:t>
      </w:r>
      <w:proofErr w:type="spellStart"/>
      <w:r w:rsidR="00D711EA" w:rsidRPr="00B11D74">
        <w:rPr>
          <w:rFonts w:ascii="Verdana" w:hAnsi="Verdana" w:cs="Helvetica"/>
          <w:sz w:val="22"/>
          <w:szCs w:val="22"/>
          <w:lang w:val="en-GB"/>
        </w:rPr>
        <w:t>prin</w:t>
      </w:r>
      <w:proofErr w:type="spellEnd"/>
      <w:r w:rsidR="00D711EA"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="00D711EA" w:rsidRPr="00B11D74">
        <w:rPr>
          <w:rFonts w:ascii="Verdana" w:hAnsi="Verdana" w:cs="Helvetica"/>
          <w:sz w:val="22"/>
          <w:szCs w:val="22"/>
          <w:lang w:val="en-GB"/>
        </w:rPr>
        <w:t>înscrierea</w:t>
      </w:r>
      <w:proofErr w:type="spellEnd"/>
      <w:r w:rsidR="00D711EA" w:rsidRPr="00B11D74">
        <w:rPr>
          <w:rFonts w:ascii="Verdana" w:hAnsi="Verdana" w:cs="Helvetica"/>
          <w:sz w:val="22"/>
          <w:szCs w:val="22"/>
          <w:lang w:val="en-GB"/>
        </w:rPr>
        <w:t xml:space="preserve"> ONLINE.</w:t>
      </w:r>
    </w:p>
    <w:p w14:paraId="4564D411" w14:textId="77777777" w:rsidR="00D711EA" w:rsidRPr="00B11D74" w:rsidRDefault="00D711EA" w:rsidP="00D711EA">
      <w:pPr>
        <w:autoSpaceDE w:val="0"/>
        <w:autoSpaceDN w:val="0"/>
        <w:adjustRightInd w:val="0"/>
        <w:spacing w:after="200" w:line="360" w:lineRule="auto"/>
        <w:ind w:right="-720"/>
        <w:jc w:val="both"/>
        <w:rPr>
          <w:rFonts w:ascii="Verdana" w:hAnsi="Verdana" w:cs="Verdana"/>
          <w:sz w:val="22"/>
          <w:szCs w:val="22"/>
          <w:lang w:val="en-GB"/>
        </w:rPr>
      </w:pPr>
      <w:r w:rsidRPr="00B11D74">
        <w:rPr>
          <w:rFonts w:ascii="Verdana" w:hAnsi="Verdana" w:cs="Helvetica"/>
          <w:sz w:val="22"/>
          <w:szCs w:val="22"/>
          <w:lang w:val="en-GB"/>
        </w:rPr>
        <w:t xml:space="preserve">Mai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multe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detalii</w:t>
      </w:r>
      <w:proofErr w:type="spellEnd"/>
      <w:r w:rsidRPr="00B11D74">
        <w:rPr>
          <w:rFonts w:ascii="Verdana" w:hAnsi="Verdana" w:cs="Helvetic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sz w:val="22"/>
          <w:szCs w:val="22"/>
          <w:lang w:val="en-GB"/>
        </w:rPr>
        <w:t>găsi</w:t>
      </w:r>
      <w:r w:rsidRPr="00B11D74">
        <w:rPr>
          <w:rFonts w:ascii="Verdana" w:hAnsi="Verdana" w:cs="Verdana"/>
          <w:sz w:val="22"/>
          <w:szCs w:val="22"/>
          <w:lang w:val="en-GB"/>
        </w:rPr>
        <w:t>ți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sz w:val="22"/>
          <w:szCs w:val="22"/>
          <w:lang w:val="en-GB"/>
        </w:rPr>
        <w:t>pe</w:t>
      </w:r>
      <w:proofErr w:type="spellEnd"/>
      <w:r w:rsidRPr="00B11D74">
        <w:rPr>
          <w:rFonts w:ascii="Verdana" w:hAnsi="Verdana" w:cs="Verdana"/>
          <w:sz w:val="22"/>
          <w:szCs w:val="22"/>
          <w:lang w:val="en-GB"/>
        </w:rPr>
        <w:t xml:space="preserve"> site: https://registru-celule-stem.ro/implica-te/</w:t>
      </w:r>
    </w:p>
    <w:p w14:paraId="48286299" w14:textId="77777777" w:rsidR="00D711EA" w:rsidRPr="00B11D74" w:rsidRDefault="00D711EA" w:rsidP="00D711EA">
      <w:pPr>
        <w:autoSpaceDE w:val="0"/>
        <w:autoSpaceDN w:val="0"/>
        <w:adjustRightInd w:val="0"/>
        <w:spacing w:after="200" w:line="276" w:lineRule="auto"/>
        <w:ind w:right="-720"/>
        <w:rPr>
          <w:rFonts w:ascii="Verdana" w:hAnsi="Verdana" w:cs="Helvetica"/>
          <w:sz w:val="22"/>
          <w:szCs w:val="22"/>
          <w:lang w:val="en-GB"/>
        </w:rPr>
      </w:pPr>
    </w:p>
    <w:p w14:paraId="505B59ED" w14:textId="629F7025" w:rsidR="00D711EA" w:rsidRPr="00B11D74" w:rsidRDefault="00D711EA" w:rsidP="00D711EA">
      <w:pPr>
        <w:autoSpaceDE w:val="0"/>
        <w:autoSpaceDN w:val="0"/>
        <w:adjustRightInd w:val="0"/>
        <w:spacing w:after="160" w:line="360" w:lineRule="auto"/>
        <w:ind w:right="-720"/>
        <w:jc w:val="both"/>
        <w:rPr>
          <w:rFonts w:ascii="Verdana" w:hAnsi="Verdana" w:cs="Helvetica"/>
          <w:sz w:val="22"/>
          <w:szCs w:val="22"/>
          <w:lang w:val="en-GB"/>
        </w:rPr>
      </w:pPr>
      <w:r w:rsidRPr="00B11D74">
        <w:rPr>
          <w:rFonts w:ascii="Verdana" w:hAnsi="Verdana" w:cs="Helvetica"/>
          <w:i/>
          <w:iCs/>
          <w:kern w:val="1"/>
          <w:sz w:val="22"/>
          <w:szCs w:val="22"/>
          <w:lang w:val="en-GB"/>
        </w:rPr>
        <w:t xml:space="preserve">Campania </w:t>
      </w:r>
      <w:proofErr w:type="spellStart"/>
      <w:r w:rsidRPr="00B11D74">
        <w:rPr>
          <w:rFonts w:ascii="Verdana" w:hAnsi="Verdana" w:cs="Helvetica"/>
          <w:i/>
          <w:iCs/>
          <w:kern w:val="1"/>
          <w:sz w:val="22"/>
          <w:szCs w:val="22"/>
          <w:lang w:val="en-GB"/>
        </w:rPr>
        <w:t>pentru</w:t>
      </w:r>
      <w:proofErr w:type="spellEnd"/>
      <w:r w:rsidRPr="00B11D74">
        <w:rPr>
          <w:rFonts w:ascii="Verdana" w:hAnsi="Verdana" w:cs="Helvetica"/>
          <w:i/>
          <w:iCs/>
          <w:kern w:val="1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i/>
          <w:iCs/>
          <w:kern w:val="1"/>
          <w:sz w:val="22"/>
          <w:szCs w:val="22"/>
          <w:lang w:val="en-GB"/>
        </w:rPr>
        <w:t>Ziua</w:t>
      </w:r>
      <w:proofErr w:type="spellEnd"/>
      <w:r w:rsidRPr="00B11D74">
        <w:rPr>
          <w:rFonts w:ascii="Verdana" w:hAnsi="Verdana" w:cs="Helvetica"/>
          <w:i/>
          <w:iCs/>
          <w:kern w:val="1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i/>
          <w:iCs/>
          <w:kern w:val="1"/>
          <w:sz w:val="22"/>
          <w:szCs w:val="22"/>
          <w:lang w:val="en-GB"/>
        </w:rPr>
        <w:t>Mondială</w:t>
      </w:r>
      <w:proofErr w:type="spellEnd"/>
      <w:r w:rsidRPr="00B11D74">
        <w:rPr>
          <w:rFonts w:ascii="Verdana" w:hAnsi="Verdana" w:cs="Helvetica"/>
          <w:i/>
          <w:iCs/>
          <w:kern w:val="1"/>
          <w:sz w:val="22"/>
          <w:szCs w:val="22"/>
          <w:lang w:val="en-GB"/>
        </w:rPr>
        <w:t xml:space="preserve"> a </w:t>
      </w:r>
      <w:proofErr w:type="spellStart"/>
      <w:r w:rsidRPr="00B11D74">
        <w:rPr>
          <w:rFonts w:ascii="Verdana" w:hAnsi="Verdana" w:cs="Helvetica"/>
          <w:i/>
          <w:iCs/>
          <w:kern w:val="1"/>
          <w:sz w:val="22"/>
          <w:szCs w:val="22"/>
          <w:lang w:val="en-GB"/>
        </w:rPr>
        <w:t>Cancerelor</w:t>
      </w:r>
      <w:proofErr w:type="spellEnd"/>
      <w:r w:rsidRPr="00B11D74">
        <w:rPr>
          <w:rFonts w:ascii="Verdana" w:hAnsi="Verdana" w:cs="Helvetica"/>
          <w:i/>
          <w:iCs/>
          <w:kern w:val="1"/>
          <w:sz w:val="22"/>
          <w:szCs w:val="22"/>
          <w:lang w:val="en-GB"/>
        </w:rPr>
        <w:t xml:space="preserve"> de </w:t>
      </w:r>
      <w:proofErr w:type="spellStart"/>
      <w:r w:rsidRPr="00B11D74">
        <w:rPr>
          <w:rFonts w:ascii="Verdana" w:hAnsi="Verdana" w:cs="Helvetica"/>
          <w:i/>
          <w:iCs/>
          <w:kern w:val="1"/>
          <w:sz w:val="22"/>
          <w:szCs w:val="22"/>
          <w:lang w:val="en-GB"/>
        </w:rPr>
        <w:t>Sânge</w:t>
      </w:r>
      <w:proofErr w:type="spellEnd"/>
      <w:r w:rsidRPr="00B11D74">
        <w:rPr>
          <w:rFonts w:ascii="Verdana" w:hAnsi="Verdana" w:cs="Helvetica"/>
          <w:i/>
          <w:iCs/>
          <w:kern w:val="1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i/>
          <w:iCs/>
          <w:kern w:val="1"/>
          <w:sz w:val="22"/>
          <w:szCs w:val="22"/>
          <w:lang w:val="en-GB"/>
        </w:rPr>
        <w:t>este</w:t>
      </w:r>
      <w:proofErr w:type="spellEnd"/>
      <w:r w:rsidRPr="00B11D74">
        <w:rPr>
          <w:rFonts w:ascii="Verdana" w:hAnsi="Verdana" w:cs="Helvetica"/>
          <w:i/>
          <w:iCs/>
          <w:kern w:val="1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Helvetica"/>
          <w:i/>
          <w:iCs/>
          <w:kern w:val="1"/>
          <w:sz w:val="22"/>
          <w:szCs w:val="22"/>
          <w:lang w:val="en-GB"/>
        </w:rPr>
        <w:t>organizată</w:t>
      </w:r>
      <w:proofErr w:type="spellEnd"/>
      <w:r w:rsidRPr="00B11D74">
        <w:rPr>
          <w:rFonts w:ascii="Verdana" w:hAnsi="Verdana" w:cs="Helvetica"/>
          <w:i/>
          <w:iCs/>
          <w:kern w:val="1"/>
          <w:sz w:val="22"/>
          <w:szCs w:val="22"/>
          <w:lang w:val="en-GB"/>
        </w:rPr>
        <w:t xml:space="preserve"> de</w:t>
      </w:r>
      <w:r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>F</w:t>
      </w:r>
      <w:r w:rsidR="005F6CC9"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>ederația</w:t>
      </w:r>
      <w:proofErr w:type="spellEnd"/>
      <w:r w:rsidR="005F6CC9"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>A</w:t>
      </w:r>
      <w:r w:rsidR="005F6CC9"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>sociațiilor</w:t>
      </w:r>
      <w:proofErr w:type="spellEnd"/>
      <w:r w:rsidR="005F6CC9"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 xml:space="preserve"> </w:t>
      </w:r>
      <w:proofErr w:type="spellStart"/>
      <w:r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>B</w:t>
      </w:r>
      <w:r w:rsidR="005F6CC9"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>olnavilor</w:t>
      </w:r>
      <w:proofErr w:type="spellEnd"/>
      <w:r w:rsidR="005F6CC9"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 xml:space="preserve"> de </w:t>
      </w:r>
      <w:r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>C</w:t>
      </w:r>
      <w:r w:rsidR="005F6CC9"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>ancer</w:t>
      </w:r>
      <w:r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 xml:space="preserve"> cu </w:t>
      </w:r>
      <w:proofErr w:type="spellStart"/>
      <w:r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>sprijinul</w:t>
      </w:r>
      <w:proofErr w:type="spellEnd"/>
      <w:r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 xml:space="preserve"> Bristol Myers-Squibb, Pfizer, Novartis, </w:t>
      </w:r>
      <w:proofErr w:type="spellStart"/>
      <w:r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>Johnson&amp;Johnson</w:t>
      </w:r>
      <w:proofErr w:type="spellEnd"/>
      <w:r w:rsidR="00A743D2"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 xml:space="preserve"> </w:t>
      </w:r>
      <w:proofErr w:type="spellStart"/>
      <w:r w:rsidR="00A743D2"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>în</w:t>
      </w:r>
      <w:proofErr w:type="spellEnd"/>
      <w:r w:rsidR="00A743D2"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 xml:space="preserve"> </w:t>
      </w:r>
      <w:proofErr w:type="spellStart"/>
      <w:r w:rsidR="00A743D2"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>parten</w:t>
      </w:r>
      <w:r w:rsidR="00324626"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>e</w:t>
      </w:r>
      <w:r w:rsidR="00A743D2"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>riat</w:t>
      </w:r>
      <w:proofErr w:type="spellEnd"/>
      <w:r w:rsidR="00A743D2"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 xml:space="preserve"> cu Registrul </w:t>
      </w:r>
      <w:proofErr w:type="spellStart"/>
      <w:r w:rsidR="00A743D2"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>Național</w:t>
      </w:r>
      <w:proofErr w:type="spellEnd"/>
      <w:r w:rsidR="00A743D2"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 xml:space="preserve"> al Donatorilor Voluntari de Celule Stem</w:t>
      </w:r>
      <w:r w:rsidR="00324626"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 xml:space="preserve"> Hematopoietice</w:t>
      </w:r>
      <w:r w:rsidR="00A743D2" w:rsidRPr="00B11D74">
        <w:rPr>
          <w:rFonts w:ascii="Verdana" w:hAnsi="Verdana" w:cs="Verdana"/>
          <w:i/>
          <w:iCs/>
          <w:kern w:val="1"/>
          <w:sz w:val="22"/>
          <w:szCs w:val="22"/>
          <w:lang w:val="en-GB"/>
        </w:rPr>
        <w:t xml:space="preserve"> </w:t>
      </w:r>
    </w:p>
    <w:p w14:paraId="5B95CAD6" w14:textId="77777777" w:rsidR="00F03B43" w:rsidRPr="00B11D74" w:rsidRDefault="00F03B43">
      <w:pPr>
        <w:rPr>
          <w:sz w:val="22"/>
          <w:szCs w:val="22"/>
          <w:lang w:val="en-GB"/>
        </w:rPr>
      </w:pPr>
    </w:p>
    <w:sectPr w:rsidR="00F03B43" w:rsidRPr="00B11D74" w:rsidSect="00EB76F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31FA7" w14:textId="77777777" w:rsidR="00A667EC" w:rsidRDefault="00A667EC" w:rsidP="00C17CC4">
      <w:r>
        <w:separator/>
      </w:r>
    </w:p>
  </w:endnote>
  <w:endnote w:type="continuationSeparator" w:id="0">
    <w:p w14:paraId="42C4E90E" w14:textId="77777777" w:rsidR="00A667EC" w:rsidRDefault="00A667EC" w:rsidP="00C1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4DA95" w14:textId="1D009E75" w:rsidR="005F6CC9" w:rsidRDefault="001D39D3">
    <w:pPr>
      <w:pStyle w:val="Footer"/>
    </w:pPr>
    <w:r w:rsidRPr="001D39D3">
      <w:rPr>
        <w:noProof/>
      </w:rPr>
      <w:drawing>
        <wp:inline distT="0" distB="0" distL="0" distR="0" wp14:anchorId="3BCB9E3C" wp14:editId="5935792A">
          <wp:extent cx="5943600" cy="553085"/>
          <wp:effectExtent l="0" t="0" r="0" b="0"/>
          <wp:docPr id="7598627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86274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3207F8" w14:textId="77777777" w:rsidR="005F6CC9" w:rsidRDefault="005F6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35832" w14:textId="77777777" w:rsidR="00A667EC" w:rsidRDefault="00A667EC" w:rsidP="00C17CC4">
      <w:r>
        <w:separator/>
      </w:r>
    </w:p>
  </w:footnote>
  <w:footnote w:type="continuationSeparator" w:id="0">
    <w:p w14:paraId="73EFE7CA" w14:textId="77777777" w:rsidR="00A667EC" w:rsidRDefault="00A667EC" w:rsidP="00C17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4C9BA" w14:textId="0CF89ECC" w:rsidR="00C17CC4" w:rsidRDefault="00C17CC4">
    <w:pPr>
      <w:pStyle w:val="Header"/>
    </w:pPr>
    <w:r w:rsidRPr="00C17CC4">
      <w:rPr>
        <w:noProof/>
      </w:rPr>
      <w:drawing>
        <wp:anchor distT="0" distB="0" distL="114300" distR="114300" simplePos="0" relativeHeight="251658240" behindDoc="0" locked="0" layoutInCell="1" allowOverlap="1" wp14:anchorId="7E297F0D" wp14:editId="28710A3B">
          <wp:simplePos x="0" y="0"/>
          <wp:positionH relativeFrom="column">
            <wp:posOffset>152400</wp:posOffset>
          </wp:positionH>
          <wp:positionV relativeFrom="paragraph">
            <wp:posOffset>-19050</wp:posOffset>
          </wp:positionV>
          <wp:extent cx="5943600" cy="1276350"/>
          <wp:effectExtent l="0" t="0" r="0" b="0"/>
          <wp:wrapSquare wrapText="bothSides"/>
          <wp:docPr id="149913166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13166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33372E" w14:textId="32694E96" w:rsidR="00C17CC4" w:rsidRDefault="00C17C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EA"/>
    <w:rsid w:val="00191D2D"/>
    <w:rsid w:val="001D39D3"/>
    <w:rsid w:val="002E227D"/>
    <w:rsid w:val="00301860"/>
    <w:rsid w:val="003133E6"/>
    <w:rsid w:val="00324626"/>
    <w:rsid w:val="00331DE5"/>
    <w:rsid w:val="0035121C"/>
    <w:rsid w:val="00365304"/>
    <w:rsid w:val="0047356B"/>
    <w:rsid w:val="004D2196"/>
    <w:rsid w:val="004E6050"/>
    <w:rsid w:val="00545692"/>
    <w:rsid w:val="005E15EB"/>
    <w:rsid w:val="005F6CC9"/>
    <w:rsid w:val="00705862"/>
    <w:rsid w:val="00742C8F"/>
    <w:rsid w:val="008501B2"/>
    <w:rsid w:val="008D41AD"/>
    <w:rsid w:val="008E0EBC"/>
    <w:rsid w:val="009515AC"/>
    <w:rsid w:val="00A02F6B"/>
    <w:rsid w:val="00A32939"/>
    <w:rsid w:val="00A667EC"/>
    <w:rsid w:val="00A743D2"/>
    <w:rsid w:val="00B11D74"/>
    <w:rsid w:val="00BB53EF"/>
    <w:rsid w:val="00C17CC4"/>
    <w:rsid w:val="00D711EA"/>
    <w:rsid w:val="00ED3EF3"/>
    <w:rsid w:val="00F03B43"/>
    <w:rsid w:val="00F45B70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D2AF8"/>
  <w15:chartTrackingRefBased/>
  <w15:docId w15:val="{C0E277A1-8742-0A41-8BF9-DFB1FE09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C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CC4"/>
  </w:style>
  <w:style w:type="paragraph" w:styleId="Footer">
    <w:name w:val="footer"/>
    <w:basedOn w:val="Normal"/>
    <w:link w:val="FooterChar"/>
    <w:uiPriority w:val="99"/>
    <w:unhideWhenUsed/>
    <w:rsid w:val="00C17C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Luciana Manolache</cp:lastModifiedBy>
  <cp:revision>2</cp:revision>
  <dcterms:created xsi:type="dcterms:W3CDTF">2024-06-05T04:40:00Z</dcterms:created>
  <dcterms:modified xsi:type="dcterms:W3CDTF">2024-06-05T04:40:00Z</dcterms:modified>
</cp:coreProperties>
</file>